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28CF9" w14:textId="77777777" w:rsidR="004E2617" w:rsidRPr="004E2617" w:rsidRDefault="004E2617" w:rsidP="004E2617">
      <w:pPr>
        <w:spacing w:after="0" w:line="240" w:lineRule="auto"/>
        <w:jc w:val="center"/>
        <w:outlineLvl w:val="1"/>
        <w:rPr>
          <w:rFonts w:ascii="Open Sans" w:eastAsia="Times New Roman" w:hAnsi="Open Sans" w:cs="Open Sans"/>
          <w:color w:val="1F2833"/>
          <w:kern w:val="0"/>
          <w:sz w:val="36"/>
          <w:szCs w:val="36"/>
          <w14:ligatures w14:val="none"/>
        </w:rPr>
      </w:pPr>
      <w:r w:rsidRPr="004E2617">
        <w:rPr>
          <w:rFonts w:ascii="Open Sans" w:eastAsia="Times New Roman" w:hAnsi="Open Sans" w:cs="Open Sans"/>
          <w:color w:val="1F2833"/>
          <w:kern w:val="0"/>
          <w:sz w:val="36"/>
          <w:szCs w:val="36"/>
          <w14:ligatures w14:val="none"/>
        </w:rPr>
        <w:t>PREMIER INSPECTION</w:t>
      </w:r>
    </w:p>
    <w:p w14:paraId="3A06DF69" w14:textId="77777777" w:rsidR="004E2617" w:rsidRPr="004E2617" w:rsidRDefault="004E2617" w:rsidP="004E2617">
      <w:pPr>
        <w:spacing w:after="0" w:line="240" w:lineRule="auto"/>
        <w:jc w:val="center"/>
        <w:outlineLvl w:val="1"/>
        <w:rPr>
          <w:rFonts w:ascii="Open Sans" w:eastAsia="Times New Roman" w:hAnsi="Open Sans" w:cs="Open Sans"/>
          <w:color w:val="1F2833"/>
          <w:kern w:val="0"/>
          <w:sz w:val="36"/>
          <w:szCs w:val="36"/>
          <w14:ligatures w14:val="none"/>
        </w:rPr>
      </w:pPr>
      <w:r w:rsidRPr="004E2617">
        <w:rPr>
          <w:rFonts w:ascii="Open Sans" w:eastAsia="Times New Roman" w:hAnsi="Open Sans" w:cs="Open Sans"/>
          <w:color w:val="1F2833"/>
          <w:kern w:val="0"/>
          <w:sz w:val="36"/>
          <w:szCs w:val="36"/>
          <w14:ligatures w14:val="none"/>
        </w:rPr>
        <w:t>$1599</w:t>
      </w:r>
    </w:p>
    <w:p w14:paraId="34B58667"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p>
    <w:p w14:paraId="32F1ED4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62921D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PARKEROCEANIC appreciates your business and looks forward to providing you with the most advanced RV inspection available in today’s RV market. So that we may provide you with a thorough inspection, your RV will need to be hooked up to all the utilities -fresh water, electricity and sewer during the inspection. If that is not possible call me.</w:t>
      </w:r>
    </w:p>
    <w:p w14:paraId="7304663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AD2F4E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Due to the nature of RV absorption refrigerators and the time it takes for these refrigerators to cool, the refrigerator must have been in operation for at least 12 hours before an accurate temperature reading can be taken in the freezer and the refrigerator compartments.</w:t>
      </w:r>
    </w:p>
    <w:p w14:paraId="5A0AD59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CB0726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This report will consist of 50 to 100 photos describing the items that have been identified during the detailed </w:t>
      </w:r>
      <w:r w:rsidRPr="004E2617">
        <w:rPr>
          <w:rFonts w:ascii="Times New Roman" w:eastAsia="Times New Roman" w:hAnsi="Times New Roman" w:cs="Times New Roman"/>
          <w:b/>
          <w:bCs/>
          <w:color w:val="000000"/>
          <w:kern w:val="0"/>
          <w14:ligatures w14:val="none"/>
        </w:rPr>
        <w:t>Premier Inspection</w:t>
      </w:r>
      <w:r w:rsidRPr="004E2617">
        <w:rPr>
          <w:rFonts w:ascii="Times New Roman" w:eastAsia="Times New Roman" w:hAnsi="Times New Roman" w:cs="Times New Roman"/>
          <w:color w:val="000000"/>
          <w:kern w:val="0"/>
          <w14:ligatures w14:val="none"/>
        </w:rPr>
        <w:t>.</w:t>
      </w:r>
    </w:p>
    <w:p w14:paraId="4822630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A3E4D5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Roof</w:t>
      </w:r>
    </w:p>
    <w:p w14:paraId="7329490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rate the overall roof condition</w:t>
      </w:r>
    </w:p>
    <w:p w14:paraId="11E4B17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Evaluate the condition of the various sealant and joints around the roofing components</w:t>
      </w:r>
    </w:p>
    <w:p w14:paraId="0D792D8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Rate the condition of the roof vents, air conditioners, antenna and other components that are mounted on the roof</w:t>
      </w:r>
    </w:p>
    <w:p w14:paraId="7CD43AD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74E2C0D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3A0CFDD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Sidewall and End Caps</w:t>
      </w:r>
    </w:p>
    <w:p w14:paraId="1F7376E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evaluate the appearance and functional condition of the end caps, sidewalls, entrance doors, windows and cargo access doors</w:t>
      </w:r>
    </w:p>
    <w:p w14:paraId="2BA451A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evaluate any damage, discoloration and delamination of the side wall and end cap components</w:t>
      </w:r>
    </w:p>
    <w:p w14:paraId="59DE660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3FD61B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A9A0896"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Slideout Rooms</w:t>
      </w:r>
    </w:p>
    <w:p w14:paraId="3248464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rate the roof condition</w:t>
      </w:r>
    </w:p>
    <w:p w14:paraId="19BDA95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evaluate the condition of the seals, sweeps and gaskets for possible damage</w:t>
      </w:r>
    </w:p>
    <w:p w14:paraId="1C16B01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Evaluate the attached wiring and utility harness that feed underneath the Slideout room</w:t>
      </w:r>
    </w:p>
    <w:p w14:paraId="2D6D7C3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5C43A72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2A70FE4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Awnings and Slideout Toppers</w:t>
      </w:r>
    </w:p>
    <w:p w14:paraId="4BD6D11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and rate condition of the awning frames and latching mechanisms</w:t>
      </w:r>
    </w:p>
    <w:p w14:paraId="0B20322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Evaluate and rate the condition of fabric material of the awnings</w:t>
      </w:r>
    </w:p>
    <w:p w14:paraId="6D30D0F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04CE7D6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0ADF69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Chassis Turn Signal and Running Lights (</w:t>
      </w:r>
      <w:proofErr w:type="gramStart"/>
      <w:r w:rsidRPr="004E2617">
        <w:rPr>
          <w:rFonts w:ascii="Times New Roman" w:eastAsia="Times New Roman" w:hAnsi="Times New Roman" w:cs="Times New Roman"/>
          <w:b/>
          <w:bCs/>
          <w:color w:val="000000"/>
          <w:kern w:val="0"/>
          <w14:ligatures w14:val="none"/>
        </w:rPr>
        <w:t>12 volt</w:t>
      </w:r>
      <w:proofErr w:type="gramEnd"/>
      <w:r w:rsidRPr="004E2617">
        <w:rPr>
          <w:rFonts w:ascii="Times New Roman" w:eastAsia="Times New Roman" w:hAnsi="Times New Roman" w:cs="Times New Roman"/>
          <w:b/>
          <w:bCs/>
          <w:color w:val="000000"/>
          <w:kern w:val="0"/>
          <w14:ligatures w14:val="none"/>
        </w:rPr>
        <w:t xml:space="preserve"> DC)</w:t>
      </w:r>
    </w:p>
    <w:p w14:paraId="2CD9E9B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Operate and evaluate the emergency break </w:t>
      </w:r>
      <w:proofErr w:type="gramStart"/>
      <w:r w:rsidRPr="004E2617">
        <w:rPr>
          <w:rFonts w:ascii="Times New Roman" w:eastAsia="Times New Roman" w:hAnsi="Times New Roman" w:cs="Times New Roman"/>
          <w:color w:val="000000"/>
          <w:kern w:val="0"/>
          <w14:ligatures w14:val="none"/>
        </w:rPr>
        <w:t>a</w:t>
      </w:r>
      <w:proofErr w:type="gramEnd"/>
      <w:r w:rsidRPr="004E2617">
        <w:rPr>
          <w:rFonts w:ascii="Times New Roman" w:eastAsia="Times New Roman" w:hAnsi="Times New Roman" w:cs="Times New Roman"/>
          <w:color w:val="000000"/>
          <w:kern w:val="0"/>
          <w14:ligatures w14:val="none"/>
        </w:rPr>
        <w:t xml:space="preserve"> away switch</w:t>
      </w:r>
    </w:p>
    <w:p w14:paraId="3EE778F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Activate and evaluate the operation of the DOT lights mounted on the RV</w:t>
      </w:r>
    </w:p>
    <w:p w14:paraId="51190B5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8D3E13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lastRenderedPageBreak/>
        <w:t> </w:t>
      </w:r>
    </w:p>
    <w:p w14:paraId="0373DD1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120 Volt AC Electrical System (house type power)</w:t>
      </w:r>
    </w:p>
    <w:p w14:paraId="0EF47FB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rate the condition of the power cord and its connection ends</w:t>
      </w:r>
    </w:p>
    <w:p w14:paraId="54D52FB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Remove cover panel of </w:t>
      </w:r>
      <w:proofErr w:type="gramStart"/>
      <w:r w:rsidRPr="004E2617">
        <w:rPr>
          <w:rFonts w:ascii="Times New Roman" w:eastAsia="Times New Roman" w:hAnsi="Times New Roman" w:cs="Times New Roman"/>
          <w:color w:val="000000"/>
          <w:kern w:val="0"/>
          <w14:ligatures w14:val="none"/>
        </w:rPr>
        <w:t>120 volt</w:t>
      </w:r>
      <w:proofErr w:type="gramEnd"/>
      <w:r w:rsidRPr="004E2617">
        <w:rPr>
          <w:rFonts w:ascii="Times New Roman" w:eastAsia="Times New Roman" w:hAnsi="Times New Roman" w:cs="Times New Roman"/>
          <w:color w:val="000000"/>
          <w:kern w:val="0"/>
          <w14:ligatures w14:val="none"/>
        </w:rPr>
        <w:t xml:space="preserve"> circuit breaker box to visually inspect the condition of the wiring, circuit breakers and grounding connections</w:t>
      </w:r>
    </w:p>
    <w:p w14:paraId="1194EA0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Test and verify the output operation of the 120 </w:t>
      </w:r>
      <w:proofErr w:type="gramStart"/>
      <w:r w:rsidRPr="004E2617">
        <w:rPr>
          <w:rFonts w:ascii="Times New Roman" w:eastAsia="Times New Roman" w:hAnsi="Times New Roman" w:cs="Times New Roman"/>
          <w:color w:val="000000"/>
          <w:kern w:val="0"/>
          <w14:ligatures w14:val="none"/>
        </w:rPr>
        <w:t>VAC</w:t>
      </w:r>
      <w:proofErr w:type="gramEnd"/>
      <w:r w:rsidRPr="004E2617">
        <w:rPr>
          <w:rFonts w:ascii="Times New Roman" w:eastAsia="Times New Roman" w:hAnsi="Times New Roman" w:cs="Times New Roman"/>
          <w:color w:val="000000"/>
          <w:kern w:val="0"/>
          <w14:ligatures w14:val="none"/>
        </w:rPr>
        <w:t xml:space="preserve"> to 12 VDC converter for charging of the deep cycle batteries</w:t>
      </w:r>
    </w:p>
    <w:p w14:paraId="18E216B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348EF32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B1201B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proofErr w:type="gramStart"/>
      <w:r w:rsidRPr="004E2617">
        <w:rPr>
          <w:rFonts w:ascii="Times New Roman" w:eastAsia="Times New Roman" w:hAnsi="Times New Roman" w:cs="Times New Roman"/>
          <w:b/>
          <w:bCs/>
          <w:color w:val="000000"/>
          <w:kern w:val="0"/>
          <w14:ligatures w14:val="none"/>
        </w:rPr>
        <w:t>Generator </w:t>
      </w:r>
      <w:r w:rsidRPr="004E2617">
        <w:rPr>
          <w:rFonts w:ascii="Times New Roman" w:eastAsia="Times New Roman" w:hAnsi="Times New Roman" w:cs="Times New Roman"/>
          <w:color w:val="000000"/>
          <w:kern w:val="0"/>
          <w14:ligatures w14:val="none"/>
        </w:rPr>
        <w:t> </w:t>
      </w:r>
      <w:r w:rsidRPr="004E2617">
        <w:rPr>
          <w:rFonts w:ascii="Times New Roman" w:eastAsia="Times New Roman" w:hAnsi="Times New Roman" w:cs="Times New Roman"/>
          <w:i/>
          <w:iCs/>
          <w:color w:val="000000"/>
          <w:kern w:val="0"/>
          <w14:ligatures w14:val="none"/>
        </w:rPr>
        <w:t>if</w:t>
      </w:r>
      <w:proofErr w:type="gramEnd"/>
      <w:r w:rsidRPr="004E2617">
        <w:rPr>
          <w:rFonts w:ascii="Times New Roman" w:eastAsia="Times New Roman" w:hAnsi="Times New Roman" w:cs="Times New Roman"/>
          <w:i/>
          <w:iCs/>
          <w:color w:val="000000"/>
          <w:kern w:val="0"/>
          <w14:ligatures w14:val="none"/>
        </w:rPr>
        <w:t xml:space="preserve"> installed *strongly recommend performing oil analysis to determine internal combustion engine component condition.</w:t>
      </w:r>
    </w:p>
    <w:p w14:paraId="2CD9BE2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Identify and note the model, serial number and run hours of the generator</w:t>
      </w:r>
    </w:p>
    <w:p w14:paraId="38618A6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Check oil level</w:t>
      </w:r>
    </w:p>
    <w:p w14:paraId="11078B4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Start, operate and test the onboard generator</w:t>
      </w:r>
    </w:p>
    <w:p w14:paraId="6975FD6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6E881D0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76CDAA7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Inverter </w:t>
      </w:r>
      <w:r w:rsidRPr="004E2617">
        <w:rPr>
          <w:rFonts w:ascii="Times New Roman" w:eastAsia="Times New Roman" w:hAnsi="Times New Roman" w:cs="Times New Roman"/>
          <w:i/>
          <w:iCs/>
          <w:color w:val="000000"/>
          <w:kern w:val="0"/>
          <w14:ligatures w14:val="none"/>
        </w:rPr>
        <w:t xml:space="preserve">if </w:t>
      </w:r>
      <w:proofErr w:type="spellStart"/>
      <w:r w:rsidRPr="004E2617">
        <w:rPr>
          <w:rFonts w:ascii="Times New Roman" w:eastAsia="Times New Roman" w:hAnsi="Times New Roman" w:cs="Times New Roman"/>
          <w:i/>
          <w:iCs/>
          <w:color w:val="000000"/>
          <w:kern w:val="0"/>
          <w14:ligatures w14:val="none"/>
        </w:rPr>
        <w:t>installed</w:t>
      </w:r>
      <w:r w:rsidRPr="004E2617">
        <w:rPr>
          <w:rFonts w:ascii="Times New Roman" w:eastAsia="Times New Roman" w:hAnsi="Times New Roman" w:cs="Times New Roman"/>
          <w:color w:val="000000"/>
          <w:kern w:val="0"/>
          <w14:ligatures w14:val="none"/>
        </w:rPr>
        <w:t>Identify</w:t>
      </w:r>
      <w:proofErr w:type="spellEnd"/>
      <w:r w:rsidRPr="004E2617">
        <w:rPr>
          <w:rFonts w:ascii="Times New Roman" w:eastAsia="Times New Roman" w:hAnsi="Times New Roman" w:cs="Times New Roman"/>
          <w:color w:val="000000"/>
          <w:kern w:val="0"/>
          <w14:ligatures w14:val="none"/>
        </w:rPr>
        <w:t xml:space="preserve"> and note the model and serial number of the inverter</w:t>
      </w:r>
    </w:p>
    <w:p w14:paraId="4B11A83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the wiring and electrical connections and fuses/circuit breakers</w:t>
      </w:r>
    </w:p>
    <w:p w14:paraId="7F6F321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67E1ED6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15D803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 xml:space="preserve">Coach Battery </w:t>
      </w:r>
      <w:proofErr w:type="gramStart"/>
      <w:r w:rsidRPr="004E2617">
        <w:rPr>
          <w:rFonts w:ascii="Times New Roman" w:eastAsia="Times New Roman" w:hAnsi="Times New Roman" w:cs="Times New Roman"/>
          <w:b/>
          <w:bCs/>
          <w:color w:val="000000"/>
          <w:kern w:val="0"/>
          <w14:ligatures w14:val="none"/>
        </w:rPr>
        <w:t>System  (12 volt</w:t>
      </w:r>
      <w:proofErr w:type="gramEnd"/>
      <w:r w:rsidRPr="004E2617">
        <w:rPr>
          <w:rFonts w:ascii="Times New Roman" w:eastAsia="Times New Roman" w:hAnsi="Times New Roman" w:cs="Times New Roman"/>
          <w:b/>
          <w:bCs/>
          <w:color w:val="000000"/>
          <w:kern w:val="0"/>
          <w14:ligatures w14:val="none"/>
        </w:rPr>
        <w:t xml:space="preserve"> DC deep cycle Battery Electrical System)</w:t>
      </w:r>
    </w:p>
    <w:p w14:paraId="5B0D1BE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Locate and note the location of the battery stack</w:t>
      </w:r>
    </w:p>
    <w:p w14:paraId="20F4E0F6"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Evaluate the condition, age and matched sizing of the battery stack</w:t>
      </w:r>
    </w:p>
    <w:p w14:paraId="6D6707F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Access and visually inspect the wiring, fuse panel and fuses of the </w:t>
      </w:r>
      <w:proofErr w:type="gramStart"/>
      <w:r w:rsidRPr="004E2617">
        <w:rPr>
          <w:rFonts w:ascii="Times New Roman" w:eastAsia="Times New Roman" w:hAnsi="Times New Roman" w:cs="Times New Roman"/>
          <w:color w:val="000000"/>
          <w:kern w:val="0"/>
          <w14:ligatures w14:val="none"/>
        </w:rPr>
        <w:t>12 volt</w:t>
      </w:r>
      <w:proofErr w:type="gramEnd"/>
      <w:r w:rsidRPr="004E2617">
        <w:rPr>
          <w:rFonts w:ascii="Times New Roman" w:eastAsia="Times New Roman" w:hAnsi="Times New Roman" w:cs="Times New Roman"/>
          <w:color w:val="000000"/>
          <w:kern w:val="0"/>
          <w14:ligatures w14:val="none"/>
        </w:rPr>
        <w:t xml:space="preserve"> DC electrical system</w:t>
      </w:r>
    </w:p>
    <w:p w14:paraId="24AA982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Evaluate the operation of the fresh water /waste water monitor panel for incorrect tank readings</w:t>
      </w:r>
    </w:p>
    <w:p w14:paraId="3F9CEEC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02805E5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1B035F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Fresh Water System</w:t>
      </w:r>
    </w:p>
    <w:p w14:paraId="30129F4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Verify the fresh water connections for the city water hookup are operational</w:t>
      </w:r>
    </w:p>
    <w:p w14:paraId="5574EB7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Verify the onboard fresh water tank and pressure pump system will operate and maintain pressure</w:t>
      </w:r>
    </w:p>
    <w:p w14:paraId="01790B9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Operationally test all fresh water fixtures inside and outside of the RV</w:t>
      </w:r>
    </w:p>
    <w:p w14:paraId="1BBD986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538BD83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36F2C1E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 xml:space="preserve">Waste Water </w:t>
      </w:r>
      <w:proofErr w:type="gramStart"/>
      <w:r w:rsidRPr="004E2617">
        <w:rPr>
          <w:rFonts w:ascii="Times New Roman" w:eastAsia="Times New Roman" w:hAnsi="Times New Roman" w:cs="Times New Roman"/>
          <w:b/>
          <w:bCs/>
          <w:color w:val="000000"/>
          <w:kern w:val="0"/>
          <w14:ligatures w14:val="none"/>
        </w:rPr>
        <w:t>Systems  (</w:t>
      </w:r>
      <w:proofErr w:type="gramEnd"/>
      <w:r w:rsidRPr="004E2617">
        <w:rPr>
          <w:rFonts w:ascii="Times New Roman" w:eastAsia="Times New Roman" w:hAnsi="Times New Roman" w:cs="Times New Roman"/>
          <w:b/>
          <w:bCs/>
          <w:color w:val="000000"/>
          <w:kern w:val="0"/>
          <w14:ligatures w14:val="none"/>
        </w:rPr>
        <w:t>Gray and Black Water)</w:t>
      </w:r>
    </w:p>
    <w:p w14:paraId="1A05D67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Operationally test and inspect both waste (gray and black) plumbing systems for leaks under the sinks, shower, around the toilet and discharge lines</w:t>
      </w:r>
    </w:p>
    <w:p w14:paraId="6D0196B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both drain valves and test for ease of operation</w:t>
      </w:r>
    </w:p>
    <w:p w14:paraId="7100554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Verify the drain cap is in place and will hold waste water</w:t>
      </w:r>
    </w:p>
    <w:p w14:paraId="34D5755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7C045D8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4E840D3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Life Safety Items</w:t>
      </w:r>
    </w:p>
    <w:p w14:paraId="3AFB811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Test the Ground Fault Circuit Interrupter (GFCI) circuits in the </w:t>
      </w:r>
      <w:proofErr w:type="gramStart"/>
      <w:r w:rsidRPr="004E2617">
        <w:rPr>
          <w:rFonts w:ascii="Times New Roman" w:eastAsia="Times New Roman" w:hAnsi="Times New Roman" w:cs="Times New Roman"/>
          <w:color w:val="000000"/>
          <w:kern w:val="0"/>
          <w14:ligatures w14:val="none"/>
        </w:rPr>
        <w:t>6 foot</w:t>
      </w:r>
      <w:proofErr w:type="gramEnd"/>
      <w:r w:rsidRPr="004E2617">
        <w:rPr>
          <w:rFonts w:ascii="Times New Roman" w:eastAsia="Times New Roman" w:hAnsi="Times New Roman" w:cs="Times New Roman"/>
          <w:color w:val="000000"/>
          <w:kern w:val="0"/>
          <w14:ligatures w14:val="none"/>
        </w:rPr>
        <w:t xml:space="preserve"> range of the water areas of the bathroom, kitchen and exterior receptacles</w:t>
      </w:r>
    </w:p>
    <w:p w14:paraId="5D94639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20BC701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782507F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lastRenderedPageBreak/>
        <w:t>Test all wall receptacles for correct polarity and ground fault</w:t>
      </w:r>
    </w:p>
    <w:p w14:paraId="3FAF278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3D8C6B0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4EF3484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Test the exterior skin for hot skin that would cause electrical shock</w:t>
      </w:r>
    </w:p>
    <w:p w14:paraId="6628D05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6CD7FC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54ACF8B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Emergency Exit </w:t>
      </w:r>
      <w:proofErr w:type="gramStart"/>
      <w:r w:rsidRPr="004E2617">
        <w:rPr>
          <w:rFonts w:ascii="Times New Roman" w:eastAsia="Times New Roman" w:hAnsi="Times New Roman" w:cs="Times New Roman"/>
          <w:color w:val="000000"/>
          <w:kern w:val="0"/>
          <w14:ligatures w14:val="none"/>
        </w:rPr>
        <w:t>Windows  Verify</w:t>
      </w:r>
      <w:proofErr w:type="gramEnd"/>
      <w:r w:rsidRPr="004E2617">
        <w:rPr>
          <w:rFonts w:ascii="Times New Roman" w:eastAsia="Times New Roman" w:hAnsi="Times New Roman" w:cs="Times New Roman"/>
          <w:color w:val="000000"/>
          <w:kern w:val="0"/>
          <w14:ligatures w14:val="none"/>
        </w:rPr>
        <w:t xml:space="preserve"> all safety windows are operational</w:t>
      </w:r>
    </w:p>
    <w:p w14:paraId="0ACF9B5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59873E4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346D3CA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Fire </w:t>
      </w:r>
      <w:proofErr w:type="gramStart"/>
      <w:r w:rsidRPr="004E2617">
        <w:rPr>
          <w:rFonts w:ascii="Times New Roman" w:eastAsia="Times New Roman" w:hAnsi="Times New Roman" w:cs="Times New Roman"/>
          <w:color w:val="000000"/>
          <w:kern w:val="0"/>
          <w14:ligatures w14:val="none"/>
        </w:rPr>
        <w:t>Extinguisher  Verify</w:t>
      </w:r>
      <w:proofErr w:type="gramEnd"/>
      <w:r w:rsidRPr="004E2617">
        <w:rPr>
          <w:rFonts w:ascii="Times New Roman" w:eastAsia="Times New Roman" w:hAnsi="Times New Roman" w:cs="Times New Roman"/>
          <w:color w:val="000000"/>
          <w:kern w:val="0"/>
          <w14:ligatures w14:val="none"/>
        </w:rPr>
        <w:t xml:space="preserve"> unit is secure in bracket and dial indicates extinguisher is fully charged</w:t>
      </w:r>
    </w:p>
    <w:p w14:paraId="5DBCAD1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2A49C7D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B85481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Smoke/Fire Detector Test and verify operation of unit and document expiration date of detector</w:t>
      </w:r>
    </w:p>
    <w:p w14:paraId="732AABC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70C2DC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394538A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Carbon Monoxide Detector (if </w:t>
      </w:r>
      <w:proofErr w:type="gramStart"/>
      <w:r w:rsidRPr="004E2617">
        <w:rPr>
          <w:rFonts w:ascii="Times New Roman" w:eastAsia="Times New Roman" w:hAnsi="Times New Roman" w:cs="Times New Roman"/>
          <w:color w:val="000000"/>
          <w:kern w:val="0"/>
          <w14:ligatures w14:val="none"/>
        </w:rPr>
        <w:t>applicable)  Test</w:t>
      </w:r>
      <w:proofErr w:type="gramEnd"/>
      <w:r w:rsidRPr="004E2617">
        <w:rPr>
          <w:rFonts w:ascii="Times New Roman" w:eastAsia="Times New Roman" w:hAnsi="Times New Roman" w:cs="Times New Roman"/>
          <w:color w:val="000000"/>
          <w:kern w:val="0"/>
          <w14:ligatures w14:val="none"/>
        </w:rPr>
        <w:t xml:space="preserve"> and verify operation of unit and document expiration date of detector</w:t>
      </w:r>
    </w:p>
    <w:p w14:paraId="2F9C620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1D6A435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0A670C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LP Gas </w:t>
      </w:r>
      <w:proofErr w:type="gramStart"/>
      <w:r w:rsidRPr="004E2617">
        <w:rPr>
          <w:rFonts w:ascii="Times New Roman" w:eastAsia="Times New Roman" w:hAnsi="Times New Roman" w:cs="Times New Roman"/>
          <w:color w:val="000000"/>
          <w:kern w:val="0"/>
          <w14:ligatures w14:val="none"/>
        </w:rPr>
        <w:t>Detector  Verify</w:t>
      </w:r>
      <w:proofErr w:type="gramEnd"/>
      <w:r w:rsidRPr="004E2617">
        <w:rPr>
          <w:rFonts w:ascii="Times New Roman" w:eastAsia="Times New Roman" w:hAnsi="Times New Roman" w:cs="Times New Roman"/>
          <w:color w:val="000000"/>
          <w:kern w:val="0"/>
          <w14:ligatures w14:val="none"/>
        </w:rPr>
        <w:t xml:space="preserve"> gas detection and audio alarm. Document expiration date of detector</w:t>
      </w:r>
    </w:p>
    <w:p w14:paraId="5C40FB5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Verify the rubber grommet is properly sealed around LP gas line of water heater</w:t>
      </w:r>
    </w:p>
    <w:p w14:paraId="43F67D1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622A92D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64FD24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LP Gas System</w:t>
      </w:r>
    </w:p>
    <w:p w14:paraId="0F4343B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all hoses and pressure regulators for damage and age deterioration</w:t>
      </w:r>
    </w:p>
    <w:p w14:paraId="22898D5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Verify plastic cover has been installed over regulator</w:t>
      </w:r>
    </w:p>
    <w:p w14:paraId="1200E00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On split tank system verify the red colored single stage regulator is installed</w:t>
      </w:r>
    </w:p>
    <w:p w14:paraId="469E818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9DCA30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30668B0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DOT Cylinders </w:t>
      </w:r>
      <w:r w:rsidRPr="004E2617">
        <w:rPr>
          <w:rFonts w:ascii="Times New Roman" w:eastAsia="Times New Roman" w:hAnsi="Times New Roman" w:cs="Times New Roman"/>
          <w:i/>
          <w:iCs/>
          <w:color w:val="000000"/>
          <w:kern w:val="0"/>
          <w14:ligatures w14:val="none"/>
        </w:rPr>
        <w:t>- if equipped</w:t>
      </w:r>
    </w:p>
    <w:p w14:paraId="68F126D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Document the manufacture date of DOT cylinders</w:t>
      </w:r>
    </w:p>
    <w:p w14:paraId="066C245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List the tank sizes that have been installed</w:t>
      </w:r>
    </w:p>
    <w:p w14:paraId="7DBB828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Conduct visual inspection of exterior of cylinder for rust and other damage</w:t>
      </w:r>
    </w:p>
    <w:p w14:paraId="1D8AB20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6CDDB49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06658E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ASME tank </w:t>
      </w:r>
      <w:r w:rsidRPr="004E2617">
        <w:rPr>
          <w:rFonts w:ascii="Times New Roman" w:eastAsia="Times New Roman" w:hAnsi="Times New Roman" w:cs="Times New Roman"/>
          <w:color w:val="000000"/>
          <w:kern w:val="0"/>
          <w14:ligatures w14:val="none"/>
        </w:rPr>
        <w:t>- </w:t>
      </w:r>
      <w:r w:rsidRPr="004E2617">
        <w:rPr>
          <w:rFonts w:ascii="Times New Roman" w:eastAsia="Times New Roman" w:hAnsi="Times New Roman" w:cs="Times New Roman"/>
          <w:i/>
          <w:iCs/>
          <w:color w:val="000000"/>
          <w:kern w:val="0"/>
          <w14:ligatures w14:val="none"/>
        </w:rPr>
        <w:t>if equipped</w:t>
      </w:r>
    </w:p>
    <w:p w14:paraId="416D718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If tank is visible, conduct a visual inspection of tank for rust or physical damage</w:t>
      </w:r>
    </w:p>
    <w:p w14:paraId="1EAA340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Document the manufacture date of the ASME tank if accessible</w:t>
      </w:r>
    </w:p>
    <w:p w14:paraId="029B739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List the gallon capacity of the tank</w:t>
      </w:r>
    </w:p>
    <w:p w14:paraId="20AD7F4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3AF7CAF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4F31405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2F7F0E3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Refrigerator</w:t>
      </w:r>
    </w:p>
    <w:p w14:paraId="385068E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Identify the brand, model and type of refrigerator</w:t>
      </w:r>
    </w:p>
    <w:p w14:paraId="7FD576D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Operate on all heat sources - </w:t>
      </w:r>
      <w:proofErr w:type="gramStart"/>
      <w:r w:rsidRPr="004E2617">
        <w:rPr>
          <w:rFonts w:ascii="Times New Roman" w:eastAsia="Times New Roman" w:hAnsi="Times New Roman" w:cs="Times New Roman"/>
          <w:color w:val="000000"/>
          <w:kern w:val="0"/>
          <w14:ligatures w14:val="none"/>
        </w:rPr>
        <w:t>120 volt</w:t>
      </w:r>
      <w:proofErr w:type="gramEnd"/>
      <w:r w:rsidRPr="004E2617">
        <w:rPr>
          <w:rFonts w:ascii="Times New Roman" w:eastAsia="Times New Roman" w:hAnsi="Times New Roman" w:cs="Times New Roman"/>
          <w:color w:val="000000"/>
          <w:kern w:val="0"/>
          <w14:ligatures w14:val="none"/>
        </w:rPr>
        <w:t xml:space="preserve"> AC, LP gas and for </w:t>
      </w:r>
      <w:proofErr w:type="gramStart"/>
      <w:r w:rsidRPr="004E2617">
        <w:rPr>
          <w:rFonts w:ascii="Times New Roman" w:eastAsia="Times New Roman" w:hAnsi="Times New Roman" w:cs="Times New Roman"/>
          <w:color w:val="000000"/>
          <w:kern w:val="0"/>
          <w14:ligatures w14:val="none"/>
        </w:rPr>
        <w:t>3 way</w:t>
      </w:r>
      <w:proofErr w:type="gramEnd"/>
      <w:r w:rsidRPr="004E2617">
        <w:rPr>
          <w:rFonts w:ascii="Times New Roman" w:eastAsia="Times New Roman" w:hAnsi="Times New Roman" w:cs="Times New Roman"/>
          <w:color w:val="000000"/>
          <w:kern w:val="0"/>
          <w14:ligatures w14:val="none"/>
        </w:rPr>
        <w:t xml:space="preserve"> refrigerators, </w:t>
      </w:r>
      <w:proofErr w:type="gramStart"/>
      <w:r w:rsidRPr="004E2617">
        <w:rPr>
          <w:rFonts w:ascii="Times New Roman" w:eastAsia="Times New Roman" w:hAnsi="Times New Roman" w:cs="Times New Roman"/>
          <w:color w:val="000000"/>
          <w:kern w:val="0"/>
          <w14:ligatures w14:val="none"/>
        </w:rPr>
        <w:t>12 volt</w:t>
      </w:r>
      <w:proofErr w:type="gramEnd"/>
      <w:r w:rsidRPr="004E2617">
        <w:rPr>
          <w:rFonts w:ascii="Times New Roman" w:eastAsia="Times New Roman" w:hAnsi="Times New Roman" w:cs="Times New Roman"/>
          <w:color w:val="000000"/>
          <w:kern w:val="0"/>
          <w14:ligatures w14:val="none"/>
        </w:rPr>
        <w:t xml:space="preserve"> DC</w:t>
      </w:r>
    </w:p>
    <w:p w14:paraId="3B3C881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lastRenderedPageBreak/>
        <w:t>Collect serial and model number and verify with manufacturer if recall notice has been issued and completed for this unit</w:t>
      </w:r>
    </w:p>
    <w:p w14:paraId="1C3DDBE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Test for interior temperature of upper and lower refrigerator compartments and ice maker (if installed) *if refrigerator has been operating for minimum of 12 hours</w:t>
      </w:r>
    </w:p>
    <w:p w14:paraId="0C2A2F4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9652C2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495CDC0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A726B1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Water Heater</w:t>
      </w:r>
    </w:p>
    <w:p w14:paraId="628303B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Identify the brand, model and type of water heater</w:t>
      </w:r>
    </w:p>
    <w:p w14:paraId="573212F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burner assembly and gas exhaust system for blockages and insect infestation</w:t>
      </w:r>
    </w:p>
    <w:p w14:paraId="370F64C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Fill tank with water (if necessary) and verify operation on all heat </w:t>
      </w:r>
      <w:proofErr w:type="gramStart"/>
      <w:r w:rsidRPr="004E2617">
        <w:rPr>
          <w:rFonts w:ascii="Times New Roman" w:eastAsia="Times New Roman" w:hAnsi="Times New Roman" w:cs="Times New Roman"/>
          <w:color w:val="000000"/>
          <w:kern w:val="0"/>
          <w14:ligatures w14:val="none"/>
        </w:rPr>
        <w:t>sources  LP</w:t>
      </w:r>
      <w:proofErr w:type="gramEnd"/>
      <w:r w:rsidRPr="004E2617">
        <w:rPr>
          <w:rFonts w:ascii="Times New Roman" w:eastAsia="Times New Roman" w:hAnsi="Times New Roman" w:cs="Times New Roman"/>
          <w:color w:val="000000"/>
          <w:kern w:val="0"/>
          <w14:ligatures w14:val="none"/>
        </w:rPr>
        <w:t xml:space="preserve"> gas and </w:t>
      </w:r>
      <w:proofErr w:type="gramStart"/>
      <w:r w:rsidRPr="004E2617">
        <w:rPr>
          <w:rFonts w:ascii="Times New Roman" w:eastAsia="Times New Roman" w:hAnsi="Times New Roman" w:cs="Times New Roman"/>
          <w:color w:val="000000"/>
          <w:kern w:val="0"/>
          <w14:ligatures w14:val="none"/>
        </w:rPr>
        <w:t>120 volt</w:t>
      </w:r>
      <w:proofErr w:type="gramEnd"/>
      <w:r w:rsidRPr="004E2617">
        <w:rPr>
          <w:rFonts w:ascii="Times New Roman" w:eastAsia="Times New Roman" w:hAnsi="Times New Roman" w:cs="Times New Roman"/>
          <w:color w:val="000000"/>
          <w:kern w:val="0"/>
          <w14:ligatures w14:val="none"/>
        </w:rPr>
        <w:t xml:space="preserve"> AC if equipped with heating element</w:t>
      </w:r>
    </w:p>
    <w:p w14:paraId="649908B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5DF0550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7FBEE9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Furnace</w:t>
      </w:r>
    </w:p>
    <w:p w14:paraId="46FD4EB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If accessible, identify the brand, model and type of furnace(s) that have been installed</w:t>
      </w:r>
    </w:p>
    <w:p w14:paraId="7EC22C0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air intake and exhaust assemblies for blockages and insect infestation</w:t>
      </w:r>
    </w:p>
    <w:p w14:paraId="7A200F6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and verify warm air discharge out of vents and proper return air flow to unit</w:t>
      </w:r>
    </w:p>
    <w:p w14:paraId="3AFC2D8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776C3E2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E9A614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Cooktop/ Stove</w:t>
      </w:r>
    </w:p>
    <w:p w14:paraId="5391958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Evaluate and rate the condition of the cooktop or stove</w:t>
      </w:r>
    </w:p>
    <w:p w14:paraId="1321A47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Verify the ignition and operation of all top burners and the oven flame (if equipped)</w:t>
      </w:r>
    </w:p>
    <w:p w14:paraId="0CAE8BC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rate the condition of the metal grill top and rubber grommets of top burner area</w:t>
      </w:r>
    </w:p>
    <w:p w14:paraId="1F35D78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6F9ABF7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EAF4AF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Air Conditioner(s)</w:t>
      </w:r>
    </w:p>
    <w:p w14:paraId="45DC85F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Identify and list the type of cooling unit/heat pump</w:t>
      </w:r>
    </w:p>
    <w:p w14:paraId="380CBF4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Perform cooling efficiency test (Delta T) on each unit</w:t>
      </w:r>
    </w:p>
    <w:p w14:paraId="5C120EF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 </w:t>
      </w: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3BD5A26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DC32BF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Washer/ Dryer</w:t>
      </w:r>
    </w:p>
    <w:p w14:paraId="137B976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and verify a wash and rinse cycle of the washer and dryer</w:t>
      </w:r>
    </w:p>
    <w:p w14:paraId="076CF68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Evaluate and rate the exterior condition of the dryer exhaust vent</w:t>
      </w:r>
    </w:p>
    <w:p w14:paraId="7A399EC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0F8C67E6"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87A99E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Microwave/Convection Oven</w:t>
      </w:r>
    </w:p>
    <w:p w14:paraId="326FFBD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Identify and list the brand, model, type and output wattage of the unit</w:t>
      </w:r>
    </w:p>
    <w:p w14:paraId="0D1DC37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unit for 60 seconds utilizing cup of water and then list water temperature</w:t>
      </w:r>
    </w:p>
    <w:p w14:paraId="49E0B44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C71C26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433C518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Dishwasher </w:t>
      </w:r>
      <w:r w:rsidRPr="004E2617">
        <w:rPr>
          <w:rFonts w:ascii="Times New Roman" w:eastAsia="Times New Roman" w:hAnsi="Times New Roman" w:cs="Times New Roman"/>
          <w:color w:val="000000"/>
          <w:kern w:val="0"/>
          <w14:ligatures w14:val="none"/>
        </w:rPr>
        <w:t>- </w:t>
      </w:r>
      <w:r w:rsidRPr="004E2617">
        <w:rPr>
          <w:rFonts w:ascii="Times New Roman" w:eastAsia="Times New Roman" w:hAnsi="Times New Roman" w:cs="Times New Roman"/>
          <w:i/>
          <w:iCs/>
          <w:color w:val="000000"/>
          <w:kern w:val="0"/>
          <w14:ligatures w14:val="none"/>
        </w:rPr>
        <w:t>if installed</w:t>
      </w:r>
    </w:p>
    <w:p w14:paraId="7C11370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Identify and list the brand and model of unit</w:t>
      </w:r>
    </w:p>
    <w:p w14:paraId="3B7A141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Verify operation of unit and inspect for leaks and non- functioning rotating racks and wash bars.</w:t>
      </w:r>
    </w:p>
    <w:p w14:paraId="55608CF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740BDF4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682807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lastRenderedPageBreak/>
        <w:t> </w:t>
      </w:r>
      <w:r w:rsidRPr="004E2617">
        <w:rPr>
          <w:rFonts w:ascii="Times New Roman" w:eastAsia="Times New Roman" w:hAnsi="Times New Roman" w:cs="Times New Roman"/>
          <w:b/>
          <w:bCs/>
          <w:color w:val="000000"/>
          <w:kern w:val="0"/>
          <w14:ligatures w14:val="none"/>
        </w:rPr>
        <w:t>In House Vacuum System </w:t>
      </w:r>
      <w:r w:rsidRPr="004E2617">
        <w:rPr>
          <w:rFonts w:ascii="Times New Roman" w:eastAsia="Times New Roman" w:hAnsi="Times New Roman" w:cs="Times New Roman"/>
          <w:i/>
          <w:iCs/>
          <w:color w:val="000000"/>
          <w:kern w:val="0"/>
          <w14:ligatures w14:val="none"/>
        </w:rPr>
        <w:t>if installed</w:t>
      </w:r>
    </w:p>
    <w:p w14:paraId="57861F1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Identify and list the brand and model of unit</w:t>
      </w:r>
    </w:p>
    <w:p w14:paraId="4F632CA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Verify the operation and visually inspect the various components of the hose assembly, access doors and dirt bag</w:t>
      </w:r>
    </w:p>
    <w:p w14:paraId="2AB54CE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0853F6E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8341CF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 xml:space="preserve">Electric </w:t>
      </w:r>
      <w:proofErr w:type="gramStart"/>
      <w:r w:rsidRPr="004E2617">
        <w:rPr>
          <w:rFonts w:ascii="Times New Roman" w:eastAsia="Times New Roman" w:hAnsi="Times New Roman" w:cs="Times New Roman"/>
          <w:b/>
          <w:bCs/>
          <w:color w:val="000000"/>
          <w:kern w:val="0"/>
          <w14:ligatures w14:val="none"/>
        </w:rPr>
        <w:t>Fireplace </w:t>
      </w:r>
      <w:r w:rsidRPr="004E2617">
        <w:rPr>
          <w:rFonts w:ascii="Times New Roman" w:eastAsia="Times New Roman" w:hAnsi="Times New Roman" w:cs="Times New Roman"/>
          <w:color w:val="000000"/>
          <w:kern w:val="0"/>
          <w14:ligatures w14:val="none"/>
        </w:rPr>
        <w:t> </w:t>
      </w:r>
      <w:r w:rsidRPr="004E2617">
        <w:rPr>
          <w:rFonts w:ascii="Times New Roman" w:eastAsia="Times New Roman" w:hAnsi="Times New Roman" w:cs="Times New Roman"/>
          <w:i/>
          <w:iCs/>
          <w:color w:val="000000"/>
          <w:kern w:val="0"/>
          <w14:ligatures w14:val="none"/>
        </w:rPr>
        <w:t>if</w:t>
      </w:r>
      <w:proofErr w:type="gramEnd"/>
      <w:r w:rsidRPr="004E2617">
        <w:rPr>
          <w:rFonts w:ascii="Times New Roman" w:eastAsia="Times New Roman" w:hAnsi="Times New Roman" w:cs="Times New Roman"/>
          <w:i/>
          <w:iCs/>
          <w:color w:val="000000"/>
          <w:kern w:val="0"/>
          <w14:ligatures w14:val="none"/>
        </w:rPr>
        <w:t xml:space="preserve"> installed</w:t>
      </w:r>
    </w:p>
    <w:p w14:paraId="22470A4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Identify and list the brand and model of unit</w:t>
      </w:r>
    </w:p>
    <w:p w14:paraId="1A62905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and verify the various heat settings, fan speed levels and the back lighting</w:t>
      </w:r>
    </w:p>
    <w:p w14:paraId="5247990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1FC618A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DAB9AB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Cooktop Exhaust Fan</w:t>
      </w:r>
    </w:p>
    <w:p w14:paraId="0B5B9AE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and verify condition of the exhaust function and fan speeds</w:t>
      </w:r>
    </w:p>
    <w:p w14:paraId="5453494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Evaluate and rate the exterior condition of the exhaust vent</w:t>
      </w:r>
    </w:p>
    <w:p w14:paraId="1A2EA75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0AD7B00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F89693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Ceiling Mounted Fans and Ceiling Exhaust Vents</w:t>
      </w:r>
    </w:p>
    <w:p w14:paraId="259741C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the condition of the blades and motor</w:t>
      </w:r>
    </w:p>
    <w:p w14:paraId="36C3F38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and verify condition of the blade direction and fan speeds</w:t>
      </w:r>
    </w:p>
    <w:p w14:paraId="166208F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9FDADF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2406A65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Interior Conditions and Appearance</w:t>
      </w:r>
    </w:p>
    <w:p w14:paraId="2E28C68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all ceilings, walls, interior doors and flooring for signs of water intrusion, surface damage and/or staining</w:t>
      </w:r>
    </w:p>
    <w:p w14:paraId="6D55F2B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all windows and doors noting any deficiencies or missing components</w:t>
      </w:r>
    </w:p>
    <w:p w14:paraId="154DABC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Operate all interior, exterior and decor lighting - 12 volt and 120 </w:t>
      </w:r>
      <w:proofErr w:type="gramStart"/>
      <w:r w:rsidRPr="004E2617">
        <w:rPr>
          <w:rFonts w:ascii="Times New Roman" w:eastAsia="Times New Roman" w:hAnsi="Times New Roman" w:cs="Times New Roman"/>
          <w:color w:val="000000"/>
          <w:kern w:val="0"/>
          <w14:ligatures w14:val="none"/>
        </w:rPr>
        <w:t>volt</w:t>
      </w:r>
      <w:proofErr w:type="gramEnd"/>
    </w:p>
    <w:p w14:paraId="5FC4B66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189692F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38FF54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Cabinets and Closet Condition</w:t>
      </w:r>
    </w:p>
    <w:p w14:paraId="24C07FF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Inspect and evaluate all cabinet doors, drawers and </w:t>
      </w:r>
      <w:proofErr w:type="gramStart"/>
      <w:r w:rsidRPr="004E2617">
        <w:rPr>
          <w:rFonts w:ascii="Times New Roman" w:eastAsia="Times New Roman" w:hAnsi="Times New Roman" w:cs="Times New Roman"/>
          <w:color w:val="000000"/>
          <w:kern w:val="0"/>
          <w14:ligatures w14:val="none"/>
        </w:rPr>
        <w:t>pull out</w:t>
      </w:r>
      <w:proofErr w:type="gramEnd"/>
      <w:r w:rsidRPr="004E2617">
        <w:rPr>
          <w:rFonts w:ascii="Times New Roman" w:eastAsia="Times New Roman" w:hAnsi="Times New Roman" w:cs="Times New Roman"/>
          <w:color w:val="000000"/>
          <w:kern w:val="0"/>
          <w14:ligatures w14:val="none"/>
        </w:rPr>
        <w:t xml:space="preserve"> operation</w:t>
      </w:r>
    </w:p>
    <w:p w14:paraId="07F9761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all counter tops and flat surface areas of the kitchen, living room, bathroom, bedroom and storage areas for scratches and damage</w:t>
      </w:r>
    </w:p>
    <w:p w14:paraId="0834A1B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662C638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4FF457B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Furniture</w:t>
      </w:r>
    </w:p>
    <w:p w14:paraId="6BD6D1F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the condition of the dinette table/booth, chairs, recliners and sofa</w:t>
      </w:r>
    </w:p>
    <w:p w14:paraId="2B42B91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note furniture fabric tears, discoloration and signs of excessive wear</w:t>
      </w:r>
    </w:p>
    <w:p w14:paraId="39C2993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and note signs of mattress damage or staining</w:t>
      </w:r>
    </w:p>
    <w:p w14:paraId="797CBD3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r w:rsidRPr="004E2617">
        <w:rPr>
          <w:rFonts w:ascii="Times New Roman" w:eastAsia="Times New Roman" w:hAnsi="Times New Roman" w:cs="Times New Roman"/>
          <w:b/>
          <w:bCs/>
          <w:color w:val="000000"/>
          <w:kern w:val="0"/>
          <w14:ligatures w14:val="none"/>
        </w:rPr>
        <w:t> </w:t>
      </w: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17449A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2539DDE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r w:rsidRPr="004E2617">
        <w:rPr>
          <w:rFonts w:ascii="Times New Roman" w:eastAsia="Times New Roman" w:hAnsi="Times New Roman" w:cs="Times New Roman"/>
          <w:b/>
          <w:bCs/>
          <w:color w:val="000000"/>
          <w:kern w:val="0"/>
          <w14:ligatures w14:val="none"/>
        </w:rPr>
        <w:t>Entertainment System</w:t>
      </w:r>
    </w:p>
    <w:p w14:paraId="380227F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and operate all TV and stereo equipment</w:t>
      </w:r>
    </w:p>
    <w:p w14:paraId="45C48BD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Verify DVD/disc players and radios are operational</w:t>
      </w:r>
    </w:p>
    <w:p w14:paraId="2035B82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Raise and lower roof mounted antenna if equipped</w:t>
      </w:r>
    </w:p>
    <w:p w14:paraId="47E5C1F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544E59B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5CD3FA5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lastRenderedPageBreak/>
        <w:t>Shower/Tub Enclosure</w:t>
      </w:r>
    </w:p>
    <w:p w14:paraId="4B39004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Visually inspect the glass panels, curtains and soap dish areas</w:t>
      </w:r>
    </w:p>
    <w:p w14:paraId="64CB8D1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Evaluate and rate the seals around the frame work and doors for water leaks</w:t>
      </w:r>
    </w:p>
    <w:p w14:paraId="6FF160A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the door and latch system to verify its operation</w:t>
      </w:r>
    </w:p>
    <w:p w14:paraId="1A16060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59F294F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4A49675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Running Gear (</w:t>
      </w:r>
      <w:proofErr w:type="spellStart"/>
      <w:r w:rsidRPr="004E2617">
        <w:rPr>
          <w:rFonts w:ascii="Times New Roman" w:eastAsia="Times New Roman" w:hAnsi="Times New Roman" w:cs="Times New Roman"/>
          <w:b/>
          <w:bCs/>
          <w:color w:val="000000"/>
          <w:kern w:val="0"/>
          <w14:ligatures w14:val="none"/>
        </w:rPr>
        <w:t>Towables</w:t>
      </w:r>
      <w:proofErr w:type="spellEnd"/>
      <w:r w:rsidRPr="004E2617">
        <w:rPr>
          <w:rFonts w:ascii="Times New Roman" w:eastAsia="Times New Roman" w:hAnsi="Times New Roman" w:cs="Times New Roman"/>
          <w:b/>
          <w:bCs/>
          <w:color w:val="000000"/>
          <w:kern w:val="0"/>
          <w14:ligatures w14:val="none"/>
        </w:rPr>
        <w:t>)</w:t>
      </w:r>
    </w:p>
    <w:p w14:paraId="7D0EB43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Type and number of axles</w:t>
      </w:r>
    </w:p>
    <w:p w14:paraId="3823CD76"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the frame, axles, springs, rims and other components for rust, oil stains and visible damage</w:t>
      </w:r>
    </w:p>
    <w:p w14:paraId="508E05E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Document the information on the tires as to their age and weight capacities</w:t>
      </w:r>
    </w:p>
    <w:p w14:paraId="7385472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Check tire pressure</w:t>
      </w:r>
    </w:p>
    <w:p w14:paraId="5B08AED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rate tire tread condition</w:t>
      </w:r>
    </w:p>
    <w:p w14:paraId="7729379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0345830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CBF823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Hitch System/Hook Up</w:t>
      </w:r>
    </w:p>
    <w:p w14:paraId="79F39BC6"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Inspect and identify the type of system used to tow vehicle</w:t>
      </w:r>
    </w:p>
    <w:p w14:paraId="11ABEE5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0BE28F2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D9A194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Leveling System</w:t>
      </w:r>
    </w:p>
    <w:p w14:paraId="6BC8209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Operate by extending and retracting system</w:t>
      </w:r>
    </w:p>
    <w:p w14:paraId="7797275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Check for hydraulic leaks or mechanic issues</w:t>
      </w:r>
    </w:p>
    <w:p w14:paraId="7CCDBA7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7B77D43A"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3F15A34A"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CLASS A, B, C or Trailer with Generator</w:t>
      </w:r>
    </w:p>
    <w:p w14:paraId="3C262F3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p>
    <w:p w14:paraId="1FEE28F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FLUID ANALSIS- Engine, Radiator and Transmission</w:t>
      </w:r>
    </w:p>
    <w:p w14:paraId="0EA5AF3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Test for salt water intrusion, dirt and metal shavings</w:t>
      </w:r>
    </w:p>
    <w:p w14:paraId="053EDE7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p>
    <w:p w14:paraId="57EA4CA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OBD Check for codes</w:t>
      </w:r>
      <w:r w:rsidRPr="004E2617">
        <w:rPr>
          <w:rFonts w:ascii="Times New Roman" w:eastAsia="Times New Roman" w:hAnsi="Times New Roman" w:cs="Times New Roman"/>
          <w:color w:val="000000"/>
          <w:kern w:val="0"/>
          <w14:ligatures w14:val="none"/>
        </w:rPr>
        <w:t> </w:t>
      </w:r>
    </w:p>
    <w:p w14:paraId="528AB9E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p>
    <w:p w14:paraId="2F0B48C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UNDERCARRIAGE</w:t>
      </w:r>
    </w:p>
    <w:p w14:paraId="5EF312E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2E289B8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6E4718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Bent frame or other</w:t>
      </w:r>
    </w:p>
    <w:p w14:paraId="64E4F55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3EA47FD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47C848C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STEERING</w:t>
      </w:r>
    </w:p>
    <w:p w14:paraId="699C913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Missing bolts nuts</w:t>
      </w:r>
    </w:p>
    <w:p w14:paraId="367C018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4E52D53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5ACA2B3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DRIVE SHAFT</w:t>
      </w:r>
    </w:p>
    <w:p w14:paraId="18E7E7F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Bent</w:t>
      </w:r>
    </w:p>
    <w:p w14:paraId="13B9ED0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5EC715A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695DDD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REAR END</w:t>
      </w:r>
    </w:p>
    <w:p w14:paraId="0E6D445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lastRenderedPageBreak/>
        <w:t>Missing Nuts Bolts or bent</w:t>
      </w:r>
    </w:p>
    <w:p w14:paraId="10E3D4B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0F65184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3461F9F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TRANSMISSION</w:t>
      </w:r>
    </w:p>
    <w:p w14:paraId="2DBE86B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Leaking…Case shows signs of Curb Damage</w:t>
      </w:r>
    </w:p>
    <w:p w14:paraId="0141FC9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5B84AB0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0BA170B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ENGINE</w:t>
      </w:r>
    </w:p>
    <w:p w14:paraId="4B6E5E5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Oil Pan Leaking …signs of damage or repair</w:t>
      </w:r>
    </w:p>
    <w:p w14:paraId="642545F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Yes</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w:t>
      </w:r>
      <w:proofErr w:type="gramStart"/>
      <w:r w:rsidRPr="004E2617">
        <w:rPr>
          <w:rFonts w:ascii="Times New Roman" w:eastAsia="Times New Roman" w:hAnsi="Times New Roman" w:cs="Times New Roman"/>
          <w:color w:val="000000"/>
          <w:kern w:val="0"/>
          <w14:ligatures w14:val="none"/>
        </w:rPr>
        <w:t>…..</w:t>
      </w:r>
      <w:proofErr w:type="gramEnd"/>
      <w:r w:rsidRPr="004E2617">
        <w:rPr>
          <w:rFonts w:ascii="Times New Roman" w:eastAsia="Times New Roman" w:hAnsi="Times New Roman" w:cs="Times New Roman"/>
          <w:color w:val="000000"/>
          <w:kern w:val="0"/>
          <w14:ligatures w14:val="none"/>
        </w:rPr>
        <w:t>Not Present</w:t>
      </w:r>
      <w:proofErr w:type="gramStart"/>
      <w:r w:rsidRPr="004E2617">
        <w:rPr>
          <w:rFonts w:ascii="Times New Roman" w:eastAsia="Times New Roman" w:hAnsi="Times New Roman" w:cs="Times New Roman"/>
          <w:color w:val="000000"/>
          <w:kern w:val="0"/>
          <w14:ligatures w14:val="none"/>
        </w:rPr>
        <w:t>….SEE</w:t>
      </w:r>
      <w:proofErr w:type="gramEnd"/>
      <w:r w:rsidRPr="004E2617">
        <w:rPr>
          <w:rFonts w:ascii="Times New Roman" w:eastAsia="Times New Roman" w:hAnsi="Times New Roman" w:cs="Times New Roman"/>
          <w:color w:val="000000"/>
          <w:kern w:val="0"/>
          <w14:ligatures w14:val="none"/>
        </w:rPr>
        <w:t xml:space="preserve"> CERTIFIED TECHNICIAN</w:t>
      </w:r>
    </w:p>
    <w:p w14:paraId="04F99D8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771BF4A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b/>
          <w:bCs/>
          <w:color w:val="000000"/>
          <w:kern w:val="0"/>
          <w14:ligatures w14:val="none"/>
        </w:rPr>
        <w:t>Weight Labels and Data Plates</w:t>
      </w:r>
    </w:p>
    <w:p w14:paraId="068519D0"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Identify and document the Vehicle Identification Number (VIN)</w:t>
      </w:r>
    </w:p>
    <w:p w14:paraId="3B3BF92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Document the license plate info</w:t>
      </w:r>
    </w:p>
    <w:p w14:paraId="06D16C8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List the inspection sticker information � if applicable</w:t>
      </w:r>
    </w:p>
    <w:p w14:paraId="2B3CAB4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List the RVIA inspection seal number</w:t>
      </w:r>
    </w:p>
    <w:p w14:paraId="51841D9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List the Gross Vehicle Weight Rating</w:t>
      </w:r>
    </w:p>
    <w:p w14:paraId="546FC5F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List date of manufacture</w:t>
      </w:r>
    </w:p>
    <w:p w14:paraId="5F09FFE6"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DAB07BA"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p>
    <w:p w14:paraId="455436FF"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p>
    <w:p w14:paraId="4ACEB8F7"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p>
    <w:p w14:paraId="779ABDE2"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PARKEROCEANIC LLC</w:t>
      </w:r>
    </w:p>
    <w:p w14:paraId="0673855C"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3555 John Bragg Hwy</w:t>
      </w:r>
    </w:p>
    <w:p w14:paraId="18CFD073"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Woodbury, TN 37190</w:t>
      </w:r>
    </w:p>
    <w:p w14:paraId="777C7DD4"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hyperlink r:id="rId4" w:history="1">
        <w:r w:rsidRPr="004E2617">
          <w:rPr>
            <w:rFonts w:ascii="Times New Roman" w:eastAsia="Times New Roman" w:hAnsi="Times New Roman" w:cs="Times New Roman"/>
            <w:color w:val="000000"/>
            <w:kern w:val="0"/>
            <w:u w:val="single"/>
            <w14:ligatures w14:val="none"/>
          </w:rPr>
          <w:t>parkeroceanic@yahoo.com</w:t>
        </w:r>
      </w:hyperlink>
    </w:p>
    <w:p w14:paraId="7DF414BD"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615-439-8820</w:t>
      </w:r>
    </w:p>
    <w:p w14:paraId="17CC9810"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p>
    <w:p w14:paraId="1EF26BF7"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3rd PARTY RV, SHIP or YACHT INSPECTION AGREEMENT TYPE</w:t>
      </w:r>
    </w:p>
    <w:p w14:paraId="5524A784"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7A3B430C"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CIRCLE ONE BELOW</w:t>
      </w:r>
    </w:p>
    <w:p w14:paraId="4E882A3B"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58C8F179" w14:textId="77777777" w:rsidR="004E2617" w:rsidRPr="004E2617" w:rsidRDefault="004E2617" w:rsidP="004E2617">
      <w:pPr>
        <w:spacing w:after="0" w:line="240" w:lineRule="auto"/>
        <w:jc w:val="center"/>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Bank Walkthrough - Basic – Essential – Plus - Premier</w:t>
      </w:r>
    </w:p>
    <w:p w14:paraId="2FE4993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6FD64F75"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This agreement is between CUSTOMER NAME: ________________________and </w:t>
      </w:r>
      <w:bookmarkStart w:id="0" w:name="_Hlk15622763"/>
      <w:r w:rsidRPr="004E2617">
        <w:rPr>
          <w:rFonts w:ascii="Times New Roman" w:eastAsia="Times New Roman" w:hAnsi="Times New Roman" w:cs="Times New Roman"/>
          <w:color w:val="000000"/>
          <w:kern w:val="0"/>
          <w:u w:val="single"/>
          <w14:ligatures w14:val="none"/>
        </w:rPr>
        <w:t>ParkerOceanic LLC.</w:t>
      </w:r>
      <w:bookmarkEnd w:id="0"/>
    </w:p>
    <w:p w14:paraId="0BB3271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Customer home address.</w:t>
      </w:r>
    </w:p>
    <w:p w14:paraId="72EFE3F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Where you live (NOT where the RV or Owner is located NOT) ____________________________________________.</w:t>
      </w:r>
      <w:r w:rsidRPr="004E2617">
        <w:rPr>
          <w:rFonts w:ascii="Times New Roman" w:eastAsia="Times New Roman" w:hAnsi="Times New Roman" w:cs="Times New Roman"/>
          <w:color w:val="000000"/>
          <w:kern w:val="0"/>
          <w14:ligatures w14:val="none"/>
        </w:rPr>
        <w:br/>
      </w:r>
      <w:r w:rsidRPr="004E2617">
        <w:rPr>
          <w:rFonts w:ascii="Times New Roman" w:eastAsia="Times New Roman" w:hAnsi="Times New Roman" w:cs="Times New Roman"/>
          <w:color w:val="000000"/>
          <w:kern w:val="0"/>
          <w14:ligatures w14:val="none"/>
        </w:rPr>
        <w:br/>
        <w:t xml:space="preserve">This is a New 3rd Party Agreement 'Inspection' between - CUSTOMER and </w:t>
      </w:r>
      <w:proofErr w:type="gramStart"/>
      <w:r w:rsidRPr="004E2617">
        <w:rPr>
          <w:rFonts w:ascii="Times New Roman" w:eastAsia="Times New Roman" w:hAnsi="Times New Roman" w:cs="Times New Roman"/>
          <w:color w:val="000000"/>
          <w:kern w:val="0"/>
          <w14:ligatures w14:val="none"/>
        </w:rPr>
        <w:t>ParkerOceanic  RV</w:t>
      </w:r>
      <w:proofErr w:type="gramEnd"/>
      <w:r w:rsidRPr="004E2617">
        <w:rPr>
          <w:rFonts w:ascii="Times New Roman" w:eastAsia="Times New Roman" w:hAnsi="Times New Roman" w:cs="Times New Roman"/>
          <w:color w:val="000000"/>
          <w:kern w:val="0"/>
          <w14:ligatures w14:val="none"/>
        </w:rPr>
        <w:t>, SHIP or YACHT Inspections.</w:t>
      </w:r>
      <w:r w:rsidRPr="004E2617">
        <w:rPr>
          <w:rFonts w:ascii="Times New Roman" w:eastAsia="Times New Roman" w:hAnsi="Times New Roman" w:cs="Times New Roman"/>
          <w:color w:val="000000"/>
          <w:kern w:val="0"/>
          <w14:ligatures w14:val="none"/>
        </w:rPr>
        <w:br/>
      </w:r>
      <w:r w:rsidRPr="004E2617">
        <w:rPr>
          <w:rFonts w:ascii="Times New Roman" w:eastAsia="Times New Roman" w:hAnsi="Times New Roman" w:cs="Times New Roman"/>
          <w:color w:val="000000"/>
          <w:kern w:val="0"/>
          <w14:ligatures w14:val="none"/>
        </w:rPr>
        <w:br/>
        <w:t>The Vehicle Identification Number (VIN) of the Vehicle is:</w:t>
      </w:r>
    </w:p>
    <w:p w14:paraId="780A4F0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____________________________________________________________________________.</w:t>
      </w:r>
      <w:r w:rsidRPr="004E2617">
        <w:rPr>
          <w:rFonts w:ascii="Times New Roman" w:eastAsia="Times New Roman" w:hAnsi="Times New Roman" w:cs="Times New Roman"/>
          <w:color w:val="000000"/>
          <w:kern w:val="0"/>
          <w14:ligatures w14:val="none"/>
        </w:rPr>
        <w:br/>
      </w:r>
    </w:p>
    <w:p w14:paraId="3E87A686"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lastRenderedPageBreak/>
        <w:t xml:space="preserve">Brand, Model and Type </w:t>
      </w:r>
      <w:proofErr w:type="gramStart"/>
      <w:r w:rsidRPr="004E2617">
        <w:rPr>
          <w:rFonts w:ascii="Times New Roman" w:eastAsia="Times New Roman" w:hAnsi="Times New Roman" w:cs="Times New Roman"/>
          <w:color w:val="000000"/>
          <w:kern w:val="0"/>
          <w14:ligatures w14:val="none"/>
        </w:rPr>
        <w:t>of  Vehicle</w:t>
      </w:r>
      <w:proofErr w:type="gramEnd"/>
      <w:r w:rsidRPr="004E2617">
        <w:rPr>
          <w:rFonts w:ascii="Times New Roman" w:eastAsia="Times New Roman" w:hAnsi="Times New Roman" w:cs="Times New Roman"/>
          <w:color w:val="000000"/>
          <w:kern w:val="0"/>
          <w14:ligatures w14:val="none"/>
        </w:rPr>
        <w:t>:</w:t>
      </w:r>
      <w:r w:rsidRPr="004E2617">
        <w:rPr>
          <w:rFonts w:ascii="Times New Roman" w:eastAsia="Times New Roman" w:hAnsi="Times New Roman" w:cs="Times New Roman"/>
          <w:color w:val="000000"/>
          <w:kern w:val="0"/>
          <w14:ligatures w14:val="none"/>
        </w:rPr>
        <w:br/>
        <w:t>____________________________________________________________________________.</w:t>
      </w:r>
      <w:r w:rsidRPr="004E2617">
        <w:rPr>
          <w:rFonts w:ascii="Times New Roman" w:eastAsia="Times New Roman" w:hAnsi="Times New Roman" w:cs="Times New Roman"/>
          <w:color w:val="000000"/>
          <w:kern w:val="0"/>
          <w14:ligatures w14:val="none"/>
        </w:rPr>
        <w:br/>
      </w:r>
    </w:p>
    <w:p w14:paraId="750C45C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Street Address, State and Location where </w:t>
      </w:r>
      <w:proofErr w:type="gramStart"/>
      <w:r w:rsidRPr="004E2617">
        <w:rPr>
          <w:rFonts w:ascii="Times New Roman" w:eastAsia="Times New Roman" w:hAnsi="Times New Roman" w:cs="Times New Roman"/>
          <w:color w:val="000000"/>
          <w:kern w:val="0"/>
          <w14:ligatures w14:val="none"/>
        </w:rPr>
        <w:t>the  Vehicle</w:t>
      </w:r>
      <w:proofErr w:type="gramEnd"/>
      <w:r w:rsidRPr="004E2617">
        <w:rPr>
          <w:rFonts w:ascii="Times New Roman" w:eastAsia="Times New Roman" w:hAnsi="Times New Roman" w:cs="Times New Roman"/>
          <w:color w:val="000000"/>
          <w:kern w:val="0"/>
          <w14:ligatures w14:val="none"/>
        </w:rPr>
        <w:t xml:space="preserve"> Inspection is to take place:</w:t>
      </w:r>
      <w:r w:rsidRPr="004E2617">
        <w:rPr>
          <w:rFonts w:ascii="Times New Roman" w:eastAsia="Times New Roman" w:hAnsi="Times New Roman" w:cs="Times New Roman"/>
          <w:color w:val="000000"/>
          <w:kern w:val="0"/>
          <w14:ligatures w14:val="none"/>
        </w:rPr>
        <w:br/>
      </w:r>
    </w:p>
    <w:p w14:paraId="72DEFBF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Where the UNIT is physically located … where it will be at time of inspection?</w:t>
      </w:r>
    </w:p>
    <w:p w14:paraId="6F748CE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_____________________________________________________________.</w:t>
      </w:r>
    </w:p>
    <w:p w14:paraId="654DEB2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79433FC2"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proofErr w:type="gramStart"/>
      <w:r w:rsidRPr="004E2617">
        <w:rPr>
          <w:rFonts w:ascii="Times New Roman" w:eastAsia="Times New Roman" w:hAnsi="Times New Roman" w:cs="Times New Roman"/>
          <w:color w:val="000000"/>
          <w:kern w:val="0"/>
          <w14:ligatures w14:val="none"/>
        </w:rPr>
        <w:t>Owners</w:t>
      </w:r>
      <w:proofErr w:type="gramEnd"/>
      <w:r w:rsidRPr="004E2617">
        <w:rPr>
          <w:rFonts w:ascii="Times New Roman" w:eastAsia="Times New Roman" w:hAnsi="Times New Roman" w:cs="Times New Roman"/>
          <w:color w:val="000000"/>
          <w:kern w:val="0"/>
          <w14:ligatures w14:val="none"/>
        </w:rPr>
        <w:t xml:space="preserve"> name and phone number____________________________________</w:t>
      </w:r>
    </w:p>
    <w:p w14:paraId="23F1FAB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152B7D5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Fee for the RV, SHIP or YACHT Inspection is $ _______ deposit is to be made to the account of ParkerOceanic LLC via PAY NOW BUTTON ON THIS PAGE AND HOME PAGE VIA SQUARE CREDIT CARD PROCESSING .........OR ZELLE using my ID email.... yacht1bnb@gmail.com </w:t>
      </w:r>
      <w:proofErr w:type="gramStart"/>
      <w:r w:rsidRPr="004E2617">
        <w:rPr>
          <w:rFonts w:ascii="Times New Roman" w:eastAsia="Times New Roman" w:hAnsi="Times New Roman" w:cs="Times New Roman"/>
          <w:color w:val="000000"/>
          <w:kern w:val="0"/>
          <w14:ligatures w14:val="none"/>
        </w:rPr>
        <w:t>....phone</w:t>
      </w:r>
      <w:proofErr w:type="gramEnd"/>
      <w:r w:rsidRPr="004E2617">
        <w:rPr>
          <w:rFonts w:ascii="Times New Roman" w:eastAsia="Times New Roman" w:hAnsi="Times New Roman" w:cs="Times New Roman"/>
          <w:color w:val="000000"/>
          <w:kern w:val="0"/>
          <w14:ligatures w14:val="none"/>
        </w:rPr>
        <w:t xml:space="preserve"> number 209-420-3220......using my I.D. email …. parkeroceanic@yahoo.com. …. Dolan David Parker …. 615-439-8820.</w:t>
      </w:r>
    </w:p>
    <w:p w14:paraId="40755EE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w:t>
      </w:r>
    </w:p>
    <w:p w14:paraId="71C6C95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Travel outside of the 50-mile radius of _________________ shall be 1.50 per mile for a total inspection and roundtrip travel cost of ________________.</w:t>
      </w:r>
    </w:p>
    <w:p w14:paraId="7227E1E1"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ParkerOceanic LLC Inspections shall receive payment of $ _____________ from client before leaving for inspection. THIS AGREEMENT made this day ____________, year __________________, by and between ParkerOceanic LLC RV Inspections (hereinafter RV INSPECTOR) and the undersigned CUSTOMER collectively referred to herein as the parties. The Parties understand and voluntarily agree as follows:</w:t>
      </w:r>
    </w:p>
    <w:p w14:paraId="7F11608E"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br/>
        <w:t>1.  INSPECTOR AGREES TO MEET WITH CUSTOMER AT THE RV SITE.</w:t>
      </w:r>
    </w:p>
    <w:p w14:paraId="58B23679"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 xml:space="preserve"> INSPECTOR agrees to perform a limited, non-invasive, visual inspection of the RV, SHIP or YACHT and to provide CLIENT with a written report identifying the defects that INSPECTOR both observed and deemed material.  INSPECTOR may offer comments as a courtesy, but these comments will not comprise the bargained-for report. The report is only supplementary to the </w:t>
      </w:r>
      <w:proofErr w:type="gramStart"/>
      <w:r w:rsidRPr="004E2617">
        <w:rPr>
          <w:rFonts w:ascii="Times New Roman" w:eastAsia="Times New Roman" w:hAnsi="Times New Roman" w:cs="Times New Roman"/>
          <w:color w:val="000000"/>
          <w:kern w:val="0"/>
          <w14:ligatures w14:val="none"/>
        </w:rPr>
        <w:t>sellers</w:t>
      </w:r>
      <w:proofErr w:type="gramEnd"/>
      <w:r w:rsidRPr="004E2617">
        <w:rPr>
          <w:rFonts w:ascii="Times New Roman" w:eastAsia="Times New Roman" w:hAnsi="Times New Roman" w:cs="Times New Roman"/>
          <w:color w:val="000000"/>
          <w:kern w:val="0"/>
          <w14:ligatures w14:val="none"/>
        </w:rPr>
        <w:t xml:space="preserve"> disclosure.</w:t>
      </w:r>
      <w:r w:rsidRPr="004E2617">
        <w:rPr>
          <w:rFonts w:ascii="Times New Roman" w:eastAsia="Times New Roman" w:hAnsi="Times New Roman" w:cs="Times New Roman"/>
          <w:color w:val="000000"/>
          <w:kern w:val="0"/>
          <w14:ligatures w14:val="none"/>
        </w:rPr>
        <w:br/>
        <w:t xml:space="preserve">2. Unless otherwise inconsistent with this Agreement or not </w:t>
      </w:r>
      <w:proofErr w:type="gramStart"/>
      <w:r w:rsidRPr="004E2617">
        <w:rPr>
          <w:rFonts w:ascii="Times New Roman" w:eastAsia="Times New Roman" w:hAnsi="Times New Roman" w:cs="Times New Roman"/>
          <w:color w:val="000000"/>
          <w:kern w:val="0"/>
          <w14:ligatures w14:val="none"/>
        </w:rPr>
        <w:t>possible,  INSPECTOR</w:t>
      </w:r>
      <w:proofErr w:type="gramEnd"/>
      <w:r w:rsidRPr="004E2617">
        <w:rPr>
          <w:rFonts w:ascii="Times New Roman" w:eastAsia="Times New Roman" w:hAnsi="Times New Roman" w:cs="Times New Roman"/>
          <w:color w:val="000000"/>
          <w:kern w:val="0"/>
          <w14:ligatures w14:val="none"/>
        </w:rPr>
        <w:t xml:space="preserve"> agrees to perform the inspection in accordance with the US COAST GUARD Inspection Sheet CLIENT understands that US NAVY, US COAST GUARD nor the NRVIA is a party to this Agreement and has no control over INSPECTOR or representations made </w:t>
      </w:r>
      <w:proofErr w:type="gramStart"/>
      <w:r w:rsidRPr="004E2617">
        <w:rPr>
          <w:rFonts w:ascii="Times New Roman" w:eastAsia="Times New Roman" w:hAnsi="Times New Roman" w:cs="Times New Roman"/>
          <w:color w:val="000000"/>
          <w:kern w:val="0"/>
          <w14:ligatures w14:val="none"/>
        </w:rPr>
        <w:t>by  INSPECTOR</w:t>
      </w:r>
      <w:proofErr w:type="gramEnd"/>
      <w:r w:rsidRPr="004E2617">
        <w:rPr>
          <w:rFonts w:ascii="Times New Roman" w:eastAsia="Times New Roman" w:hAnsi="Times New Roman" w:cs="Times New Roman"/>
          <w:color w:val="000000"/>
          <w:kern w:val="0"/>
          <w14:ligatures w14:val="none"/>
        </w:rPr>
        <w:t xml:space="preserve"> and does not </w:t>
      </w:r>
      <w:proofErr w:type="gramStart"/>
      <w:r w:rsidRPr="004E2617">
        <w:rPr>
          <w:rFonts w:ascii="Times New Roman" w:eastAsia="Times New Roman" w:hAnsi="Times New Roman" w:cs="Times New Roman"/>
          <w:color w:val="000000"/>
          <w:kern w:val="0"/>
          <w14:ligatures w14:val="none"/>
        </w:rPr>
        <w:t>supervise  INSPECTOR</w:t>
      </w:r>
      <w:proofErr w:type="gramEnd"/>
      <w:r w:rsidRPr="004E2617">
        <w:rPr>
          <w:rFonts w:ascii="Times New Roman" w:eastAsia="Times New Roman" w:hAnsi="Times New Roman" w:cs="Times New Roman"/>
          <w:color w:val="000000"/>
          <w:kern w:val="0"/>
          <w14:ligatures w14:val="none"/>
        </w:rPr>
        <w:t xml:space="preserve">. Unless otherwise indicated below, CLIENT understands </w:t>
      </w:r>
      <w:proofErr w:type="gramStart"/>
      <w:r w:rsidRPr="004E2617">
        <w:rPr>
          <w:rFonts w:ascii="Times New Roman" w:eastAsia="Times New Roman" w:hAnsi="Times New Roman" w:cs="Times New Roman"/>
          <w:color w:val="000000"/>
          <w:kern w:val="0"/>
          <w14:ligatures w14:val="none"/>
        </w:rPr>
        <w:t>that  INSPECTOR</w:t>
      </w:r>
      <w:proofErr w:type="gramEnd"/>
      <w:r w:rsidRPr="004E2617">
        <w:rPr>
          <w:rFonts w:ascii="Times New Roman" w:eastAsia="Times New Roman" w:hAnsi="Times New Roman" w:cs="Times New Roman"/>
          <w:color w:val="000000"/>
          <w:kern w:val="0"/>
          <w14:ligatures w14:val="none"/>
        </w:rPr>
        <w:t xml:space="preserve"> will NOT be testing for the presence of radon a colorless, odorless, radioactive gas that may be harmful to humans. CLIENT understands </w:t>
      </w:r>
      <w:proofErr w:type="gramStart"/>
      <w:r w:rsidRPr="004E2617">
        <w:rPr>
          <w:rFonts w:ascii="Times New Roman" w:eastAsia="Times New Roman" w:hAnsi="Times New Roman" w:cs="Times New Roman"/>
          <w:color w:val="000000"/>
          <w:kern w:val="0"/>
          <w14:ligatures w14:val="none"/>
        </w:rPr>
        <w:t>that  INSPECTOR</w:t>
      </w:r>
      <w:proofErr w:type="gramEnd"/>
      <w:r w:rsidRPr="004E2617">
        <w:rPr>
          <w:rFonts w:ascii="Times New Roman" w:eastAsia="Times New Roman" w:hAnsi="Times New Roman" w:cs="Times New Roman"/>
          <w:color w:val="000000"/>
          <w:kern w:val="0"/>
          <w14:ligatures w14:val="none"/>
        </w:rPr>
        <w:t xml:space="preserve"> will not test for compliance with applicable building codes or for the presence of potential dangers arising from asbestos, lead paint, formaldehyde, molds, contamination, and other environmental hazards or violations.</w:t>
      </w:r>
      <w:r w:rsidRPr="004E2617">
        <w:rPr>
          <w:rFonts w:ascii="Times New Roman" w:eastAsia="Times New Roman" w:hAnsi="Times New Roman" w:cs="Times New Roman"/>
          <w:color w:val="000000"/>
          <w:kern w:val="0"/>
          <w14:ligatures w14:val="none"/>
        </w:rPr>
        <w:br/>
        <w:t xml:space="preserve">3. The inspection and report are for the use of CLIENT only.  INSPECTOR shall be the sole owner of the report and all rights to it.  INSPECTOR accepts no responsibility for use or misinterpretation by third parties, and third parties who rely on it in any way do so at their own risk and </w:t>
      </w:r>
      <w:proofErr w:type="gramStart"/>
      <w:r w:rsidRPr="004E2617">
        <w:rPr>
          <w:rFonts w:ascii="Times New Roman" w:eastAsia="Times New Roman" w:hAnsi="Times New Roman" w:cs="Times New Roman"/>
          <w:color w:val="000000"/>
          <w:kern w:val="0"/>
          <w14:ligatures w14:val="none"/>
        </w:rPr>
        <w:t>release  INSPECTOR</w:t>
      </w:r>
      <w:proofErr w:type="gramEnd"/>
      <w:r w:rsidRPr="004E2617">
        <w:rPr>
          <w:rFonts w:ascii="Times New Roman" w:eastAsia="Times New Roman" w:hAnsi="Times New Roman" w:cs="Times New Roman"/>
          <w:color w:val="000000"/>
          <w:kern w:val="0"/>
          <w14:ligatures w14:val="none"/>
        </w:rPr>
        <w:t xml:space="preserve"> (including employees and business entities) from any liability whatsoever. Any third parties who rely on the report in any way also agree to all provisions within this Agreement.  INSPECTORS inspection of the and the report are in no way a guarantee </w:t>
      </w:r>
      <w:r w:rsidRPr="004E2617">
        <w:rPr>
          <w:rFonts w:ascii="Times New Roman" w:eastAsia="Times New Roman" w:hAnsi="Times New Roman" w:cs="Times New Roman"/>
          <w:color w:val="000000"/>
          <w:kern w:val="0"/>
          <w14:ligatures w14:val="none"/>
        </w:rPr>
        <w:lastRenderedPageBreak/>
        <w:t xml:space="preserve">or warranty, express or implied, regarding the future use, operability, habitability or suitability of </w:t>
      </w:r>
      <w:proofErr w:type="gramStart"/>
      <w:r w:rsidRPr="004E2617">
        <w:rPr>
          <w:rFonts w:ascii="Times New Roman" w:eastAsia="Times New Roman" w:hAnsi="Times New Roman" w:cs="Times New Roman"/>
          <w:color w:val="000000"/>
          <w:kern w:val="0"/>
          <w14:ligatures w14:val="none"/>
        </w:rPr>
        <w:t>the  or</w:t>
      </w:r>
      <w:proofErr w:type="gramEnd"/>
      <w:r w:rsidRPr="004E2617">
        <w:rPr>
          <w:rFonts w:ascii="Times New Roman" w:eastAsia="Times New Roman" w:hAnsi="Times New Roman" w:cs="Times New Roman"/>
          <w:color w:val="000000"/>
          <w:kern w:val="0"/>
          <w14:ligatures w14:val="none"/>
        </w:rPr>
        <w:t xml:space="preserve"> its components. All warranties, express or implied, including warranties of merchantability and fitness for a particular purpose, are expressly excluded. CLIENT understands that structures have unique characteristics that make it impossible for the Inspector to inspect and evaluate them by an exterior visual inspection. Therefore, the scope of the inspection to be performed pursuant to this Agreement does not include any inspection of decay or hidden defects of the interior of the floor, walls, roofs, and other areas that are not accessible.</w:t>
      </w:r>
      <w:r w:rsidRPr="004E2617">
        <w:rPr>
          <w:rFonts w:ascii="Times New Roman" w:eastAsia="Times New Roman" w:hAnsi="Times New Roman" w:cs="Times New Roman"/>
          <w:color w:val="000000"/>
          <w:kern w:val="0"/>
          <w14:ligatures w14:val="none"/>
        </w:rPr>
        <w:br/>
        <w:t>4.  INSPECTOR assumes no liability for the cost of repair or replacement of unreported defects or deficiencies either current or arising in the future. CLIENT acknowledges that the liability of  CONTRACT AGREEMENT SHOULD BE REVIEWED BY YOUR ATTORNEY BEFORE USE.</w:t>
      </w:r>
      <w:r w:rsidRPr="004E2617">
        <w:rPr>
          <w:rFonts w:ascii="Times New Roman" w:eastAsia="Times New Roman" w:hAnsi="Times New Roman" w:cs="Times New Roman"/>
          <w:color w:val="000000"/>
          <w:kern w:val="0"/>
          <w14:ligatures w14:val="none"/>
        </w:rPr>
        <w:br/>
        <w:t>INSPECTOR, its agents and/or employees, for claims or damages, costs of defense or suit, attorneys fees and expenses arising out of or related to the  INSPECTORS negligence or breach of any obligation under this Agreement, including errors and omissions in the inspection or the report, shall be limited to liquidated damages in an amount equal to the fee paid to the INSPECTOR, and this liability shall be exclusive. CLIENT waives any claim for consequential, exemplary, special or incidental damages or for the loss of the use of even if the CLIENT has been advised of the possibility of such damages. The parties acknowledge that the liquidated damages are not intended as a penalty but are intended (</w:t>
      </w:r>
      <w:proofErr w:type="spellStart"/>
      <w:r w:rsidRPr="004E2617">
        <w:rPr>
          <w:rFonts w:ascii="Times New Roman" w:eastAsia="Times New Roman" w:hAnsi="Times New Roman" w:cs="Times New Roman"/>
          <w:color w:val="000000"/>
          <w:kern w:val="0"/>
          <w14:ligatures w14:val="none"/>
        </w:rPr>
        <w:t>i</w:t>
      </w:r>
      <w:proofErr w:type="spellEnd"/>
      <w:r w:rsidRPr="004E2617">
        <w:rPr>
          <w:rFonts w:ascii="Times New Roman" w:eastAsia="Times New Roman" w:hAnsi="Times New Roman" w:cs="Times New Roman"/>
          <w:color w:val="000000"/>
          <w:kern w:val="0"/>
          <w14:ligatures w14:val="none"/>
        </w:rPr>
        <w:t>) to reflect the fact that actual damages may be difficult and impractical to ascertain; (ii) to allocate risk among the INSPECTOR and CLIENT; and (iii) to enable the INSPECTOR to perform the inspection at the stated fee.</w:t>
      </w:r>
      <w:r w:rsidRPr="004E2617">
        <w:rPr>
          <w:rFonts w:ascii="Times New Roman" w:eastAsia="Times New Roman" w:hAnsi="Times New Roman" w:cs="Times New Roman"/>
          <w:color w:val="000000"/>
          <w:kern w:val="0"/>
          <w14:ligatures w14:val="none"/>
        </w:rPr>
        <w:br/>
        <w:t>5. INSPECTOR does not perform engineering, architectural, plumbing, or any other job function requiring an occupational license or certifications in the jurisdiction where the inspection is taking place. PARKER DOES NOT OWN NOR REPRESENT ANY OF THE FOLLOWING AGENCIES OR COMPANIES....US COAST GUARD, US NAVY, CUMMINS, DETROIT, FREIGHTLINER, LIPPERT, NRVIA, SKOOL, LEMON FINDER, HOMEGUAGE, EC LUBRICANTS NOR ANY OTHER ENTITY.</w:t>
      </w:r>
    </w:p>
    <w:p w14:paraId="47E0A8C8"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BUYER MUST HAVE ALL SYSTEMS RUNNING BEFORE INSPECTOR ARRIVES OR ITEM WILL BE MARKED INOPERABLE…NOT FUNTIONING AS DESIGNED. WE DO NOT REPAIR SYSYEMS LIKE WATER OR PROPANE AND TAKE NO RESPONSIBILITY FOR FROZEN PIPES OR GAS LEAKS.</w:t>
      </w:r>
    </w:p>
    <w:p w14:paraId="10B7DEEB"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6. In the event of a claim against INSPECTOR, CLIENT agrees to supply INSPECTOR with the following: (1) written notification of adverse conditions within 7 days of inspection completion; and (2) access to the vehicle. Failure to comply with the above conditions will release INSPECTOR and its agents from any and all obligations or liability of any kind.</w:t>
      </w:r>
      <w:r w:rsidRPr="004E2617">
        <w:rPr>
          <w:rFonts w:ascii="Times New Roman" w:eastAsia="Times New Roman" w:hAnsi="Times New Roman" w:cs="Times New Roman"/>
          <w:color w:val="000000"/>
          <w:kern w:val="0"/>
          <w14:ligatures w14:val="none"/>
        </w:rPr>
        <w:br/>
        <w:t>7. Dispute Resolution; Binding Arbitration: Any dispute, controversy, interpretation or claim including claims for, but not limited to, breach of contract, any form of negligence, fraud or misrepresentation arising out of, from or related to this contract or arising out of, from or related to the inspection and inspection report shall be submitted for final and binding arbitration under the Rules and procedures of the American Arbitration Association. CLIENT agrees to pay all required filing fees. The decision of the Arbitrator appointed thereunder shall be final and binding and judgment on the Award may be entered in any course of competent jurisdiction.</w:t>
      </w:r>
      <w:r w:rsidRPr="004E2617">
        <w:rPr>
          <w:rFonts w:ascii="Times New Roman" w:eastAsia="Times New Roman" w:hAnsi="Times New Roman" w:cs="Times New Roman"/>
          <w:color w:val="000000"/>
          <w:kern w:val="0"/>
          <w14:ligatures w14:val="none"/>
        </w:rPr>
        <w:br/>
        <w:t xml:space="preserve">8. If any provision of this Contract is held unenforceable, then such provision will be modified to reflect the </w:t>
      </w:r>
      <w:proofErr w:type="gramStart"/>
      <w:r w:rsidRPr="004E2617">
        <w:rPr>
          <w:rFonts w:ascii="Times New Roman" w:eastAsia="Times New Roman" w:hAnsi="Times New Roman" w:cs="Times New Roman"/>
          <w:color w:val="000000"/>
          <w:kern w:val="0"/>
          <w14:ligatures w14:val="none"/>
        </w:rPr>
        <w:t>parties</w:t>
      </w:r>
      <w:proofErr w:type="gramEnd"/>
      <w:r w:rsidRPr="004E2617">
        <w:rPr>
          <w:rFonts w:ascii="Times New Roman" w:eastAsia="Times New Roman" w:hAnsi="Times New Roman" w:cs="Times New Roman"/>
          <w:color w:val="000000"/>
          <w:kern w:val="0"/>
          <w14:ligatures w14:val="none"/>
        </w:rPr>
        <w:t xml:space="preserve"> intention. All remaining provisions of this Contract shall remain in full force and effect. This Agreement represents the entire agreement between the parties. All prior communications are merged into this Agreement, and there are no terms or conditions other than </w:t>
      </w:r>
      <w:r w:rsidRPr="004E2617">
        <w:rPr>
          <w:rFonts w:ascii="Times New Roman" w:eastAsia="Times New Roman" w:hAnsi="Times New Roman" w:cs="Times New Roman"/>
          <w:color w:val="000000"/>
          <w:kern w:val="0"/>
          <w14:ligatures w14:val="none"/>
        </w:rPr>
        <w:lastRenderedPageBreak/>
        <w:t>those set forth herein. No statement or promise of INSPECTOR or its agents shall be binding unless reduced to writing and signed by INSPECTOR. No change shall be enforceable against any party unless it is in writing and signed by the parties. This Agreement shall be binding upon and enforceable by the parties and their heirs, executors, administrators, successors and assignees. CLIENT shall have no cause of action against INSPECTOR after one year from the date of the inspection.</w:t>
      </w:r>
      <w:r w:rsidRPr="004E2617">
        <w:rPr>
          <w:rFonts w:ascii="Times New Roman" w:eastAsia="Times New Roman" w:hAnsi="Times New Roman" w:cs="Times New Roman"/>
          <w:color w:val="000000"/>
          <w:kern w:val="0"/>
          <w14:ligatures w14:val="none"/>
        </w:rPr>
        <w:br/>
        <w:t xml:space="preserve">9. Payment of the fee to INSPECTOR is due prior to the start of the on-site recreational vehicle inspection. The CLIENT agrees to pay all legal and time expenses incurred in collecting due payments, including </w:t>
      </w:r>
      <w:proofErr w:type="spellStart"/>
      <w:proofErr w:type="gramStart"/>
      <w:r w:rsidRPr="004E2617">
        <w:rPr>
          <w:rFonts w:ascii="Times New Roman" w:eastAsia="Times New Roman" w:hAnsi="Times New Roman" w:cs="Times New Roman"/>
          <w:color w:val="000000"/>
          <w:kern w:val="0"/>
          <w14:ligatures w14:val="none"/>
        </w:rPr>
        <w:t>attorneys</w:t>
      </w:r>
      <w:proofErr w:type="spellEnd"/>
      <w:proofErr w:type="gramEnd"/>
      <w:r w:rsidRPr="004E2617">
        <w:rPr>
          <w:rFonts w:ascii="Times New Roman" w:eastAsia="Times New Roman" w:hAnsi="Times New Roman" w:cs="Times New Roman"/>
          <w:color w:val="000000"/>
          <w:kern w:val="0"/>
          <w14:ligatures w14:val="none"/>
        </w:rPr>
        <w:t xml:space="preserve"> fees if any. If CLIENT is a corporation, LLC, or similar entity, the person signing this Agreement on behalf of such entity does personally guaranty payment of the fee by the entity.</w:t>
      </w:r>
      <w:r w:rsidRPr="004E2617">
        <w:rPr>
          <w:rFonts w:ascii="Times New Roman" w:eastAsia="Times New Roman" w:hAnsi="Times New Roman" w:cs="Times New Roman"/>
          <w:color w:val="000000"/>
          <w:kern w:val="0"/>
          <w14:ligatures w14:val="none"/>
        </w:rPr>
        <w:br/>
        <w:t>10. If CLIENT requests a re-inspection, the re-inspection is also subject to all the terms and conditions set forth in this agreement.</w:t>
      </w:r>
      <w:r w:rsidRPr="004E2617">
        <w:rPr>
          <w:rFonts w:ascii="Times New Roman" w:eastAsia="Times New Roman" w:hAnsi="Times New Roman" w:cs="Times New Roman"/>
          <w:color w:val="000000"/>
          <w:kern w:val="0"/>
          <w14:ligatures w14:val="none"/>
        </w:rPr>
        <w:br/>
        <w:t>11. This Agreement is not transferable or assignable.</w:t>
      </w:r>
    </w:p>
    <w:p w14:paraId="78EFA42D"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12. Refunds are at the discretion of the Inspector and due within 30 days of written request for refund. Inspector reserves the right to transfer the inspection fee to a second chosen by customer.</w:t>
      </w:r>
      <w:r w:rsidRPr="004E2617">
        <w:rPr>
          <w:rFonts w:ascii="Times New Roman" w:eastAsia="Times New Roman" w:hAnsi="Times New Roman" w:cs="Times New Roman"/>
          <w:color w:val="000000"/>
          <w:kern w:val="0"/>
          <w14:ligatures w14:val="none"/>
        </w:rPr>
        <w:br/>
        <w:t>13. The parties acknowledge that each of them has had ample opportunity for their own counsel to participate in negotiating and drafting this Agreement. Therefore, no rule of construction shall apply to this Agreement that construes ambiguous or unclear language in favor of or against any party.</w:t>
      </w:r>
      <w:r w:rsidRPr="004E2617">
        <w:rPr>
          <w:rFonts w:ascii="Times New Roman" w:eastAsia="Times New Roman" w:hAnsi="Times New Roman" w:cs="Times New Roman"/>
          <w:color w:val="000000"/>
          <w:kern w:val="0"/>
          <w14:ligatures w14:val="none"/>
        </w:rPr>
        <w:br/>
        <w:t>CLIENT HAS CAREFULLY READ THE FOREGOING, AGREES TO IT, AND ACKNOWLEDGES RECEIPT OF A COPY OF THIS AGREEMENT.</w:t>
      </w:r>
      <w:r w:rsidRPr="004E2617">
        <w:rPr>
          <w:rFonts w:ascii="Times New Roman" w:eastAsia="Times New Roman" w:hAnsi="Times New Roman" w:cs="Times New Roman"/>
          <w:color w:val="000000"/>
          <w:kern w:val="0"/>
          <w14:ligatures w14:val="none"/>
        </w:rPr>
        <w:br/>
      </w:r>
    </w:p>
    <w:p w14:paraId="1C7A4524"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FOR ParkerOceanic LLC YACHT-SHIP-RV Inspections</w:t>
      </w:r>
    </w:p>
    <w:p w14:paraId="19BB340C"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_______________________________________________________</w:t>
      </w:r>
      <w:proofErr w:type="gramStart"/>
      <w:r w:rsidRPr="004E2617">
        <w:rPr>
          <w:rFonts w:ascii="Times New Roman" w:eastAsia="Times New Roman" w:hAnsi="Times New Roman" w:cs="Times New Roman"/>
          <w:color w:val="000000"/>
          <w:kern w:val="0"/>
          <w14:ligatures w14:val="none"/>
        </w:rPr>
        <w:t>DATE:_</w:t>
      </w:r>
      <w:proofErr w:type="gramEnd"/>
      <w:r w:rsidRPr="004E2617">
        <w:rPr>
          <w:rFonts w:ascii="Times New Roman" w:eastAsia="Times New Roman" w:hAnsi="Times New Roman" w:cs="Times New Roman"/>
          <w:color w:val="000000"/>
          <w:kern w:val="0"/>
          <w14:ligatures w14:val="none"/>
        </w:rPr>
        <w:t>_______________</w:t>
      </w:r>
      <w:r w:rsidRPr="004E2617">
        <w:rPr>
          <w:rFonts w:ascii="Times New Roman" w:eastAsia="Times New Roman" w:hAnsi="Times New Roman" w:cs="Times New Roman"/>
          <w:color w:val="000000"/>
          <w:kern w:val="0"/>
          <w14:ligatures w14:val="none"/>
        </w:rPr>
        <w:br/>
      </w:r>
    </w:p>
    <w:p w14:paraId="3DC86C27"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t>CLIENT OR REPRESENTATIVE Signature* Printed Name</w:t>
      </w:r>
      <w:r w:rsidRPr="004E2617">
        <w:rPr>
          <w:rFonts w:ascii="Times New Roman" w:eastAsia="Times New Roman" w:hAnsi="Times New Roman" w:cs="Times New Roman"/>
          <w:color w:val="000000"/>
          <w:kern w:val="0"/>
          <w14:ligatures w14:val="none"/>
        </w:rPr>
        <w:br/>
        <w:t>*One signature binds spouses/partners</w:t>
      </w:r>
    </w:p>
    <w:p w14:paraId="4CE9EC0F"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r w:rsidRPr="004E2617">
        <w:rPr>
          <w:rFonts w:ascii="Times New Roman" w:eastAsia="Times New Roman" w:hAnsi="Times New Roman" w:cs="Times New Roman"/>
          <w:color w:val="000000"/>
          <w:kern w:val="0"/>
          <w14:ligatures w14:val="none"/>
        </w:rPr>
        <w:br/>
        <w:t>_____________________________________________________</w:t>
      </w:r>
      <w:proofErr w:type="gramStart"/>
      <w:r w:rsidRPr="004E2617">
        <w:rPr>
          <w:rFonts w:ascii="Times New Roman" w:eastAsia="Times New Roman" w:hAnsi="Times New Roman" w:cs="Times New Roman"/>
          <w:color w:val="000000"/>
          <w:kern w:val="0"/>
          <w14:ligatures w14:val="none"/>
        </w:rPr>
        <w:t>DATE:_</w:t>
      </w:r>
      <w:proofErr w:type="gramEnd"/>
      <w:r w:rsidRPr="004E2617">
        <w:rPr>
          <w:rFonts w:ascii="Times New Roman" w:eastAsia="Times New Roman" w:hAnsi="Times New Roman" w:cs="Times New Roman"/>
          <w:color w:val="000000"/>
          <w:kern w:val="0"/>
          <w14:ligatures w14:val="none"/>
        </w:rPr>
        <w:t>______________</w:t>
      </w:r>
    </w:p>
    <w:p w14:paraId="4511D7C3" w14:textId="77777777" w:rsidR="004E2617" w:rsidRPr="004E2617" w:rsidRDefault="004E2617" w:rsidP="004E2617">
      <w:pPr>
        <w:spacing w:after="0" w:line="240" w:lineRule="auto"/>
        <w:rPr>
          <w:rFonts w:ascii="Times New Roman" w:eastAsia="Times New Roman" w:hAnsi="Times New Roman" w:cs="Times New Roman"/>
          <w:color w:val="000000"/>
          <w:kern w:val="0"/>
          <w14:ligatures w14:val="none"/>
        </w:rPr>
      </w:pPr>
    </w:p>
    <w:p w14:paraId="0332F297" w14:textId="77777777" w:rsidR="00BC1E62" w:rsidRDefault="00BC1E62"/>
    <w:sectPr w:rsidR="00BC1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17"/>
    <w:rsid w:val="000809A3"/>
    <w:rsid w:val="0014307B"/>
    <w:rsid w:val="004A0760"/>
    <w:rsid w:val="004E2617"/>
    <w:rsid w:val="00793992"/>
    <w:rsid w:val="00956709"/>
    <w:rsid w:val="00BC1E62"/>
    <w:rsid w:val="00C044AB"/>
    <w:rsid w:val="00DA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55858"/>
  <w15:chartTrackingRefBased/>
  <w15:docId w15:val="{354BD2B3-1776-4D9F-93DD-596A4894B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6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6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6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6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6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6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6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6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6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6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6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6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6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6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6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617"/>
    <w:rPr>
      <w:rFonts w:eastAsiaTheme="majorEastAsia" w:cstheme="majorBidi"/>
      <w:color w:val="272727" w:themeColor="text1" w:themeTint="D8"/>
    </w:rPr>
  </w:style>
  <w:style w:type="paragraph" w:styleId="Title">
    <w:name w:val="Title"/>
    <w:basedOn w:val="Normal"/>
    <w:next w:val="Normal"/>
    <w:link w:val="TitleChar"/>
    <w:uiPriority w:val="10"/>
    <w:qFormat/>
    <w:rsid w:val="004E2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6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6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617"/>
    <w:pPr>
      <w:spacing w:before="160"/>
      <w:jc w:val="center"/>
    </w:pPr>
    <w:rPr>
      <w:i/>
      <w:iCs/>
      <w:color w:val="404040" w:themeColor="text1" w:themeTint="BF"/>
    </w:rPr>
  </w:style>
  <w:style w:type="character" w:customStyle="1" w:styleId="QuoteChar">
    <w:name w:val="Quote Char"/>
    <w:basedOn w:val="DefaultParagraphFont"/>
    <w:link w:val="Quote"/>
    <w:uiPriority w:val="29"/>
    <w:rsid w:val="004E2617"/>
    <w:rPr>
      <w:i/>
      <w:iCs/>
      <w:color w:val="404040" w:themeColor="text1" w:themeTint="BF"/>
    </w:rPr>
  </w:style>
  <w:style w:type="paragraph" w:styleId="ListParagraph">
    <w:name w:val="List Paragraph"/>
    <w:basedOn w:val="Normal"/>
    <w:uiPriority w:val="34"/>
    <w:qFormat/>
    <w:rsid w:val="004E2617"/>
    <w:pPr>
      <w:ind w:left="720"/>
      <w:contextualSpacing/>
    </w:pPr>
  </w:style>
  <w:style w:type="character" w:styleId="IntenseEmphasis">
    <w:name w:val="Intense Emphasis"/>
    <w:basedOn w:val="DefaultParagraphFont"/>
    <w:uiPriority w:val="21"/>
    <w:qFormat/>
    <w:rsid w:val="004E2617"/>
    <w:rPr>
      <w:i/>
      <w:iCs/>
      <w:color w:val="0F4761" w:themeColor="accent1" w:themeShade="BF"/>
    </w:rPr>
  </w:style>
  <w:style w:type="paragraph" w:styleId="IntenseQuote">
    <w:name w:val="Intense Quote"/>
    <w:basedOn w:val="Normal"/>
    <w:next w:val="Normal"/>
    <w:link w:val="IntenseQuoteChar"/>
    <w:uiPriority w:val="30"/>
    <w:qFormat/>
    <w:rsid w:val="004E2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617"/>
    <w:rPr>
      <w:i/>
      <w:iCs/>
      <w:color w:val="0F4761" w:themeColor="accent1" w:themeShade="BF"/>
    </w:rPr>
  </w:style>
  <w:style w:type="character" w:styleId="IntenseReference">
    <w:name w:val="Intense Reference"/>
    <w:basedOn w:val="DefaultParagraphFont"/>
    <w:uiPriority w:val="32"/>
    <w:qFormat/>
    <w:rsid w:val="004E26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rkeroceanic@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3329</Words>
  <Characters>18977</Characters>
  <Application>Microsoft Office Word</Application>
  <DocSecurity>0</DocSecurity>
  <Lines>158</Lines>
  <Paragraphs>44</Paragraphs>
  <ScaleCrop>false</ScaleCrop>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 Parker</dc:creator>
  <cp:keywords/>
  <dc:description/>
  <cp:lastModifiedBy>Dolan Parker</cp:lastModifiedBy>
  <cp:revision>1</cp:revision>
  <dcterms:created xsi:type="dcterms:W3CDTF">2026-08-26T00:30:00Z</dcterms:created>
  <dcterms:modified xsi:type="dcterms:W3CDTF">2026-08-26T00:32:00Z</dcterms:modified>
</cp:coreProperties>
</file>